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3778F" w:rsidRDefault="00BB63F3" w:rsidP="00B3778F">
      <w:pPr>
        <w:pStyle w:val="Heading10"/>
        <w:spacing w:after="120" w:line="240" w:lineRule="auto"/>
        <w:rPr>
          <w:rFonts w:asciiTheme="minorHAnsi" w:hAnsiTheme="minorHAnsi" w:cstheme="minorHAnsi"/>
          <w:sz w:val="32"/>
          <w:szCs w:val="32"/>
        </w:rPr>
      </w:pPr>
      <w:r w:rsidRPr="00B3778F">
        <w:rPr>
          <w:rFonts w:asciiTheme="minorHAnsi" w:hAnsiTheme="minorHAnsi" w:cstheme="minorHAnsi"/>
          <w:sz w:val="32"/>
          <w:szCs w:val="32"/>
        </w:rPr>
        <w:t>Inclusive School Practices Toolkit</w:t>
      </w:r>
    </w:p>
    <w:p w14:paraId="001A7045" w14:textId="0247DEF6" w:rsidR="00B329F6" w:rsidRPr="00B3778F" w:rsidRDefault="008153FD" w:rsidP="00B3778F">
      <w:pPr>
        <w:pStyle w:val="Heading10"/>
        <w:spacing w:after="120" w:line="240" w:lineRule="auto"/>
        <w:rPr>
          <w:rFonts w:asciiTheme="minorHAnsi" w:hAnsiTheme="minorHAnsi" w:cstheme="minorHAnsi"/>
          <w:sz w:val="48"/>
          <w:szCs w:val="48"/>
        </w:rPr>
      </w:pPr>
      <w:bookmarkStart w:id="0" w:name="_Hlk26954774"/>
      <w:r w:rsidRPr="00B3778F">
        <w:rPr>
          <w:rFonts w:asciiTheme="minorHAnsi" w:hAnsiTheme="minorHAnsi" w:cstheme="minorHAnsi"/>
          <w:sz w:val="48"/>
          <w:szCs w:val="48"/>
        </w:rPr>
        <w:t xml:space="preserve">Values </w:t>
      </w:r>
      <w:r w:rsidRPr="00B3778F">
        <w:rPr>
          <w:rFonts w:asciiTheme="minorHAnsi" w:hAnsiTheme="minorHAnsi" w:cstheme="minorHAnsi"/>
          <w:sz w:val="48"/>
          <w:szCs w:val="48"/>
        </w:rPr>
        <w:t>P</w:t>
      </w:r>
      <w:r w:rsidRPr="00B3778F">
        <w:rPr>
          <w:rFonts w:asciiTheme="minorHAnsi" w:hAnsiTheme="minorHAnsi" w:cstheme="minorHAnsi"/>
          <w:sz w:val="48"/>
          <w:szCs w:val="48"/>
        </w:rPr>
        <w:t>edagogy</w:t>
      </w:r>
      <w:r w:rsidR="00F163DB">
        <w:rPr>
          <w:rFonts w:asciiTheme="minorHAnsi" w:hAnsiTheme="minorHAnsi" w:cstheme="minorHAnsi"/>
          <w:sz w:val="48"/>
          <w:szCs w:val="48"/>
        </w:rPr>
        <w:t xml:space="preserve"> Leading to Inclusive </w:t>
      </w:r>
      <w:r w:rsidR="00F163DB" w:rsidRPr="00B3778F">
        <w:rPr>
          <w:rFonts w:asciiTheme="minorHAnsi" w:hAnsiTheme="minorHAnsi" w:cstheme="minorHAnsi"/>
          <w:sz w:val="48"/>
          <w:szCs w:val="48"/>
        </w:rPr>
        <w:t>School</w:t>
      </w:r>
      <w:r w:rsidR="00F163DB">
        <w:rPr>
          <w:rFonts w:asciiTheme="minorHAnsi" w:hAnsiTheme="minorHAnsi" w:cstheme="minorHAnsi"/>
          <w:sz w:val="48"/>
          <w:szCs w:val="48"/>
        </w:rPr>
        <w:t xml:space="preserve"> Communities </w:t>
      </w:r>
      <w:r w:rsidRPr="00B3778F">
        <w:rPr>
          <w:rFonts w:asciiTheme="minorHAnsi" w:hAnsiTheme="minorHAnsi" w:cstheme="minorHAnsi"/>
          <w:sz w:val="48"/>
          <w:szCs w:val="48"/>
        </w:rPr>
        <w:t xml:space="preserve"> </w:t>
      </w:r>
    </w:p>
    <w:bookmarkEnd w:id="0"/>
    <w:p w14:paraId="1222DD9D" w14:textId="2C58DCE8" w:rsidR="00BB63F3" w:rsidRPr="00B3778F" w:rsidRDefault="00BB63F3" w:rsidP="00B3778F">
      <w:pPr>
        <w:spacing w:after="120" w:line="240" w:lineRule="auto"/>
        <w:ind w:left="0" w:right="0" w:firstLine="0"/>
        <w:rPr>
          <w:rFonts w:asciiTheme="minorHAnsi" w:eastAsia="Calibri" w:hAnsiTheme="minorHAnsi" w:cstheme="minorHAnsi"/>
          <w:color w:val="auto"/>
          <w:szCs w:val="24"/>
        </w:rPr>
      </w:pPr>
      <w:r w:rsidRPr="00B3778F">
        <w:rPr>
          <w:rFonts w:asciiTheme="minorHAnsi" w:eastAsia="Calibri" w:hAnsiTheme="minorHAnsi" w:cstheme="minorHAnsi"/>
          <w:color w:val="auto"/>
          <w:szCs w:val="24"/>
        </w:rPr>
        <w:t xml:space="preserve">This tool has been developed as part of the </w:t>
      </w:r>
      <w:r w:rsidRPr="00B3778F">
        <w:rPr>
          <w:rFonts w:asciiTheme="minorHAnsi" w:eastAsia="Calibri" w:hAnsiTheme="minorHAnsi" w:cstheme="minorHAnsi"/>
          <w:i/>
          <w:color w:val="auto"/>
          <w:szCs w:val="24"/>
        </w:rPr>
        <w:t xml:space="preserve">Inclusive School Communities </w:t>
      </w:r>
      <w:r w:rsidR="007303B1" w:rsidRPr="00B3778F">
        <w:rPr>
          <w:rFonts w:asciiTheme="minorHAnsi" w:eastAsia="Calibri" w:hAnsiTheme="minorHAnsi" w:cstheme="minorHAnsi"/>
          <w:i/>
          <w:color w:val="auto"/>
          <w:szCs w:val="24"/>
        </w:rPr>
        <w:t>P</w:t>
      </w:r>
      <w:r w:rsidRPr="00B3778F">
        <w:rPr>
          <w:rFonts w:asciiTheme="minorHAnsi" w:eastAsia="Calibri" w:hAnsiTheme="minorHAnsi" w:cstheme="minorHAnsi"/>
          <w:i/>
          <w:color w:val="auto"/>
          <w:szCs w:val="24"/>
        </w:rPr>
        <w:t>roject</w:t>
      </w:r>
      <w:r w:rsidRPr="00B3778F">
        <w:rPr>
          <w:rFonts w:asciiTheme="minorHAnsi" w:eastAsia="Calibri" w:hAnsiTheme="minorHAnsi" w:cstheme="minorHAnsi"/>
          <w:color w:val="auto"/>
          <w:szCs w:val="24"/>
        </w:rPr>
        <w:t xml:space="preserve">, funded by the National Disability Insurance Agency. The project is </w:t>
      </w:r>
      <w:r w:rsidR="007303B1" w:rsidRPr="00B3778F">
        <w:rPr>
          <w:rFonts w:asciiTheme="minorHAnsi" w:eastAsia="Calibri" w:hAnsiTheme="minorHAnsi" w:cstheme="minorHAnsi"/>
          <w:color w:val="auto"/>
          <w:szCs w:val="24"/>
        </w:rPr>
        <w:t>led</w:t>
      </w:r>
      <w:r w:rsidRPr="00B3778F">
        <w:rPr>
          <w:rFonts w:asciiTheme="minorHAnsi" w:eastAsia="Calibri" w:hAnsiTheme="minorHAnsi" w:cstheme="minorHAnsi"/>
          <w:color w:val="auto"/>
          <w:szCs w:val="24"/>
        </w:rPr>
        <w:t xml:space="preserve"> by JFA Purple Orange.</w:t>
      </w:r>
    </w:p>
    <w:p w14:paraId="15E93C76" w14:textId="77777777" w:rsidR="007303B1" w:rsidRPr="00B3778F" w:rsidRDefault="007303B1" w:rsidP="00B3778F">
      <w:pPr>
        <w:spacing w:after="120" w:line="240" w:lineRule="auto"/>
        <w:ind w:left="0" w:right="0" w:firstLine="0"/>
        <w:rPr>
          <w:rFonts w:asciiTheme="minorHAnsi" w:eastAsia="Calibri" w:hAnsiTheme="minorHAnsi" w:cstheme="minorHAnsi"/>
          <w:color w:val="auto"/>
          <w:szCs w:val="24"/>
        </w:rPr>
      </w:pPr>
    </w:p>
    <w:p w14:paraId="1151C316" w14:textId="015C7123" w:rsidR="00293303" w:rsidRPr="00B3778F" w:rsidRDefault="007A2C9C" w:rsidP="00B3778F">
      <w:pPr>
        <w:pStyle w:val="Heading2"/>
        <w:spacing w:before="0" w:after="120" w:line="240" w:lineRule="auto"/>
        <w:ind w:left="0"/>
        <w:rPr>
          <w:rFonts w:asciiTheme="minorHAnsi" w:hAnsiTheme="minorHAnsi" w:cstheme="minorHAnsi"/>
        </w:rPr>
      </w:pPr>
      <w:r w:rsidRPr="00B3778F">
        <w:rPr>
          <w:rFonts w:asciiTheme="minorHAnsi" w:hAnsiTheme="minorHAnsi" w:cstheme="minorHAnsi"/>
        </w:rPr>
        <w:t>Introduction</w:t>
      </w:r>
    </w:p>
    <w:p w14:paraId="1D9F4666" w14:textId="7B92C5C1" w:rsidR="0038162A" w:rsidRPr="00B3778F" w:rsidRDefault="00EB297D" w:rsidP="00B3778F">
      <w:pPr>
        <w:spacing w:after="120" w:line="240" w:lineRule="auto"/>
        <w:ind w:left="0" w:right="0" w:firstLine="0"/>
        <w:rPr>
          <w:rFonts w:asciiTheme="minorHAnsi" w:eastAsia="Calibri" w:hAnsiTheme="minorHAnsi" w:cstheme="minorHAnsi"/>
          <w:color w:val="auto"/>
          <w:szCs w:val="24"/>
        </w:rPr>
      </w:pPr>
      <w:r w:rsidRPr="00B3778F">
        <w:rPr>
          <w:rFonts w:asciiTheme="minorHAnsi" w:eastAsia="Calibri" w:hAnsiTheme="minorHAnsi" w:cstheme="minorHAnsi"/>
          <w:color w:val="auto"/>
          <w:szCs w:val="24"/>
          <w:lang w:val="en-AU"/>
        </w:rPr>
        <w:t>Research has demonstrated improved learning when holistic development is the target outcome rather than focus</w:t>
      </w:r>
      <w:r w:rsidR="00523B22">
        <w:rPr>
          <w:rFonts w:asciiTheme="minorHAnsi" w:eastAsia="Calibri" w:hAnsiTheme="minorHAnsi" w:cstheme="minorHAnsi"/>
          <w:color w:val="auto"/>
          <w:szCs w:val="24"/>
          <w:lang w:val="en-AU"/>
        </w:rPr>
        <w:t>ing</w:t>
      </w:r>
      <w:r w:rsidRPr="00B3778F">
        <w:rPr>
          <w:rFonts w:asciiTheme="minorHAnsi" w:eastAsia="Calibri" w:hAnsiTheme="minorHAnsi" w:cstheme="minorHAnsi"/>
          <w:color w:val="auto"/>
          <w:szCs w:val="24"/>
          <w:lang w:val="en-AU"/>
        </w:rPr>
        <w:t xml:space="preserve"> </w:t>
      </w:r>
      <w:r w:rsidR="00523B22" w:rsidRPr="00B3778F">
        <w:rPr>
          <w:rFonts w:asciiTheme="minorHAnsi" w:eastAsia="Calibri" w:hAnsiTheme="minorHAnsi" w:cstheme="minorHAnsi"/>
          <w:color w:val="auto"/>
          <w:szCs w:val="24"/>
          <w:lang w:val="en-AU"/>
        </w:rPr>
        <w:t>exclusively</w:t>
      </w:r>
      <w:r w:rsidR="00523B22" w:rsidRPr="00B3778F">
        <w:rPr>
          <w:rFonts w:asciiTheme="minorHAnsi" w:eastAsia="Calibri" w:hAnsiTheme="minorHAnsi" w:cstheme="minorHAnsi"/>
          <w:color w:val="auto"/>
          <w:szCs w:val="24"/>
          <w:lang w:val="en-AU"/>
        </w:rPr>
        <w:t xml:space="preserve"> </w:t>
      </w:r>
      <w:r w:rsidRPr="00B3778F">
        <w:rPr>
          <w:rFonts w:asciiTheme="minorHAnsi" w:eastAsia="Calibri" w:hAnsiTheme="minorHAnsi" w:cstheme="minorHAnsi"/>
          <w:color w:val="auto"/>
          <w:szCs w:val="24"/>
          <w:lang w:val="en-AU"/>
        </w:rPr>
        <w:t>on content, technique and measurable outcomes.</w:t>
      </w:r>
      <w:r w:rsidRPr="00B3778F">
        <w:rPr>
          <w:rFonts w:asciiTheme="minorHAnsi" w:eastAsia="Calibri" w:hAnsiTheme="minorHAnsi" w:cstheme="minorHAnsi"/>
          <w:color w:val="auto"/>
          <w:szCs w:val="24"/>
          <w:vertAlign w:val="superscript"/>
          <w:lang w:val="en-AU"/>
        </w:rPr>
        <w:footnoteReference w:id="1"/>
      </w:r>
      <w:r w:rsidRPr="00B3778F">
        <w:rPr>
          <w:rFonts w:asciiTheme="minorHAnsi" w:eastAsia="Calibri" w:hAnsiTheme="minorHAnsi" w:cstheme="minorHAnsi"/>
          <w:color w:val="auto"/>
          <w:szCs w:val="24"/>
          <w:lang w:val="en-AU"/>
        </w:rPr>
        <w:t xml:space="preserve"> </w:t>
      </w:r>
      <w:r w:rsidR="009B7E10" w:rsidRPr="00B3778F">
        <w:rPr>
          <w:rFonts w:asciiTheme="minorHAnsi" w:eastAsia="Calibri" w:hAnsiTheme="minorHAnsi" w:cstheme="minorHAnsi"/>
          <w:color w:val="auto"/>
          <w:szCs w:val="24"/>
          <w:lang w:val="en-AU"/>
        </w:rPr>
        <w:t>Volumes of empirical evidence and conceptual analysis from across the globe show ‘values’ are inextricably linked to good practice pedagogy that facilitates student’s achievement and transforms their life chances.</w:t>
      </w:r>
      <w:r w:rsidR="009B7E10" w:rsidRPr="00B3778F">
        <w:rPr>
          <w:rFonts w:asciiTheme="minorHAnsi" w:eastAsia="Calibri" w:hAnsiTheme="minorHAnsi" w:cstheme="minorHAnsi"/>
          <w:color w:val="auto"/>
          <w:szCs w:val="24"/>
          <w:vertAlign w:val="superscript"/>
          <w:lang w:val="en-AU"/>
        </w:rPr>
        <w:footnoteReference w:id="2"/>
      </w:r>
      <w:r w:rsidR="009B7E10" w:rsidRPr="00B3778F">
        <w:rPr>
          <w:rFonts w:asciiTheme="minorHAnsi" w:eastAsia="Calibri" w:hAnsiTheme="minorHAnsi" w:cstheme="minorHAnsi"/>
          <w:color w:val="auto"/>
          <w:szCs w:val="24"/>
          <w:lang w:val="en-AU"/>
        </w:rPr>
        <w:t xml:space="preserve"> </w:t>
      </w:r>
      <w:r w:rsidR="009B7E10" w:rsidRPr="00B3778F">
        <w:rPr>
          <w:rFonts w:asciiTheme="minorHAnsi" w:eastAsia="Calibri" w:hAnsiTheme="minorHAnsi" w:cstheme="minorHAnsi"/>
          <w:color w:val="auto"/>
          <w:szCs w:val="24"/>
          <w:lang w:val="en-AU"/>
        </w:rPr>
        <w:t>Th</w:t>
      </w:r>
      <w:r w:rsidR="0038162A" w:rsidRPr="00B3778F">
        <w:rPr>
          <w:rFonts w:asciiTheme="minorHAnsi" w:eastAsia="Calibri" w:hAnsiTheme="minorHAnsi" w:cstheme="minorHAnsi"/>
          <w:color w:val="auto"/>
          <w:szCs w:val="24"/>
          <w:lang w:val="en-AU"/>
        </w:rPr>
        <w:t>ese ideas</w:t>
      </w:r>
      <w:r w:rsidR="009B7E10" w:rsidRPr="00B3778F">
        <w:rPr>
          <w:rFonts w:asciiTheme="minorHAnsi" w:eastAsia="Calibri" w:hAnsiTheme="minorHAnsi" w:cstheme="minorHAnsi"/>
          <w:color w:val="auto"/>
          <w:szCs w:val="24"/>
          <w:lang w:val="en-AU"/>
        </w:rPr>
        <w:t xml:space="preserve"> align with the aim of inclusive education “</w:t>
      </w:r>
      <w:r w:rsidR="009B7E10" w:rsidRPr="00B3778F">
        <w:rPr>
          <w:rFonts w:asciiTheme="minorHAnsi" w:eastAsia="Calibri" w:hAnsiTheme="minorHAnsi" w:cstheme="minorHAnsi"/>
          <w:color w:val="auto"/>
          <w:szCs w:val="24"/>
        </w:rPr>
        <w:t>to ensure that all children and young people experience an education that enhances their learning and social relationships, and prepares them for a quality adult life in the community</w:t>
      </w:r>
      <w:r w:rsidR="009B7E10" w:rsidRPr="00B3778F">
        <w:rPr>
          <w:rFonts w:asciiTheme="minorHAnsi" w:eastAsia="Calibri" w:hAnsiTheme="minorHAnsi" w:cstheme="minorHAnsi"/>
          <w:color w:val="auto"/>
          <w:szCs w:val="24"/>
        </w:rPr>
        <w:t>”</w:t>
      </w:r>
      <w:r w:rsidR="009B7E10" w:rsidRPr="00B3778F">
        <w:rPr>
          <w:rFonts w:asciiTheme="minorHAnsi" w:eastAsia="Calibri" w:hAnsiTheme="minorHAnsi" w:cstheme="minorHAnsi"/>
          <w:color w:val="auto"/>
          <w:szCs w:val="24"/>
          <w:vertAlign w:val="superscript"/>
        </w:rPr>
        <w:footnoteReference w:id="3"/>
      </w:r>
      <w:r w:rsidR="009B7E10" w:rsidRPr="00B3778F">
        <w:rPr>
          <w:rFonts w:asciiTheme="minorHAnsi" w:eastAsia="Calibri" w:hAnsiTheme="minorHAnsi" w:cstheme="minorHAnsi"/>
          <w:color w:val="auto"/>
          <w:szCs w:val="24"/>
        </w:rPr>
        <w:t xml:space="preserve"> </w:t>
      </w:r>
      <w:r w:rsidR="0038162A" w:rsidRPr="00B3778F">
        <w:rPr>
          <w:rFonts w:asciiTheme="minorHAnsi" w:eastAsia="Calibri" w:hAnsiTheme="minorHAnsi" w:cstheme="minorHAnsi"/>
          <w:color w:val="auto"/>
          <w:szCs w:val="24"/>
        </w:rPr>
        <w:t>and therefore this is useful information for schools to know about.</w:t>
      </w:r>
    </w:p>
    <w:p w14:paraId="6CF4212C" w14:textId="1A13BD0A" w:rsidR="007303B1" w:rsidRPr="00B3778F" w:rsidRDefault="00E44DAC" w:rsidP="00B3778F">
      <w:pPr>
        <w:spacing w:after="120" w:line="240" w:lineRule="auto"/>
        <w:ind w:left="0" w:right="0" w:firstLine="0"/>
        <w:rPr>
          <w:rFonts w:asciiTheme="minorHAnsi" w:hAnsiTheme="minorHAnsi" w:cstheme="minorHAnsi"/>
          <w:color w:val="auto"/>
          <w:szCs w:val="24"/>
        </w:rPr>
      </w:pPr>
      <w:r w:rsidRPr="00B3778F">
        <w:rPr>
          <w:rFonts w:asciiTheme="minorHAnsi" w:hAnsiTheme="minorHAnsi" w:cstheme="minorHAnsi"/>
          <w:color w:val="auto"/>
          <w:szCs w:val="24"/>
        </w:rPr>
        <w:t xml:space="preserve">This tool outlines the research on values pedagogy </w:t>
      </w:r>
      <w:r w:rsidR="00523B22" w:rsidRPr="00B3778F">
        <w:rPr>
          <w:rFonts w:asciiTheme="minorHAnsi" w:hAnsiTheme="minorHAnsi" w:cstheme="minorHAnsi"/>
          <w:color w:val="auto"/>
          <w:szCs w:val="24"/>
        </w:rPr>
        <w:t xml:space="preserve">in </w:t>
      </w:r>
      <w:r w:rsidR="005E2886">
        <w:rPr>
          <w:rFonts w:asciiTheme="minorHAnsi" w:hAnsiTheme="minorHAnsi" w:cstheme="minorHAnsi"/>
          <w:color w:val="auto"/>
          <w:szCs w:val="24"/>
        </w:rPr>
        <w:t>schools</w:t>
      </w:r>
      <w:r w:rsidR="00523B22" w:rsidRPr="00B3778F">
        <w:rPr>
          <w:rFonts w:asciiTheme="minorHAnsi" w:hAnsiTheme="minorHAnsi" w:cstheme="minorHAnsi"/>
          <w:color w:val="auto"/>
          <w:szCs w:val="24"/>
        </w:rPr>
        <w:t xml:space="preserve"> </w:t>
      </w:r>
      <w:r w:rsidRPr="00B3778F">
        <w:rPr>
          <w:rFonts w:asciiTheme="minorHAnsi" w:hAnsiTheme="minorHAnsi" w:cstheme="minorHAnsi"/>
          <w:color w:val="auto"/>
          <w:szCs w:val="24"/>
        </w:rPr>
        <w:t xml:space="preserve">and explores its relevance </w:t>
      </w:r>
      <w:r w:rsidR="0038162A" w:rsidRPr="00B3778F">
        <w:rPr>
          <w:rFonts w:asciiTheme="minorHAnsi" w:hAnsiTheme="minorHAnsi" w:cstheme="minorHAnsi"/>
          <w:color w:val="auto"/>
          <w:szCs w:val="24"/>
        </w:rPr>
        <w:t>to developing inclusive school</w:t>
      </w:r>
      <w:r w:rsidR="005E2886">
        <w:rPr>
          <w:rFonts w:asciiTheme="minorHAnsi" w:hAnsiTheme="minorHAnsi" w:cstheme="minorHAnsi"/>
          <w:color w:val="auto"/>
          <w:szCs w:val="24"/>
        </w:rPr>
        <w:t xml:space="preserve"> communities</w:t>
      </w:r>
      <w:r w:rsidRPr="00B3778F">
        <w:rPr>
          <w:rFonts w:asciiTheme="minorHAnsi" w:hAnsiTheme="minorHAnsi" w:cstheme="minorHAnsi"/>
          <w:color w:val="auto"/>
          <w:szCs w:val="24"/>
        </w:rPr>
        <w:t>. School staff are encouraged to</w:t>
      </w:r>
      <w:r w:rsidR="00523B22">
        <w:rPr>
          <w:rFonts w:asciiTheme="minorHAnsi" w:hAnsiTheme="minorHAnsi" w:cstheme="minorHAnsi"/>
          <w:color w:val="auto"/>
          <w:szCs w:val="24"/>
        </w:rPr>
        <w:t xml:space="preserve"> use this tool to expand their understanding of values education and the various ways it can be applied in classrooms, schools, and communities to support</w:t>
      </w:r>
      <w:r w:rsidRPr="00B3778F">
        <w:rPr>
          <w:rFonts w:asciiTheme="minorHAnsi" w:hAnsiTheme="minorHAnsi" w:cstheme="minorHAnsi"/>
          <w:color w:val="auto"/>
          <w:szCs w:val="24"/>
        </w:rPr>
        <w:t xml:space="preserve"> the holistic development of </w:t>
      </w:r>
      <w:r w:rsidR="00523B22">
        <w:rPr>
          <w:rFonts w:asciiTheme="minorHAnsi" w:hAnsiTheme="minorHAnsi" w:cstheme="minorHAnsi"/>
          <w:color w:val="auto"/>
          <w:szCs w:val="24"/>
        </w:rPr>
        <w:t xml:space="preserve">all </w:t>
      </w:r>
      <w:r w:rsidRPr="00B3778F">
        <w:rPr>
          <w:rFonts w:asciiTheme="minorHAnsi" w:hAnsiTheme="minorHAnsi" w:cstheme="minorHAnsi"/>
          <w:color w:val="auto"/>
          <w:szCs w:val="24"/>
        </w:rPr>
        <w:t>students</w:t>
      </w:r>
      <w:r w:rsidR="00523B22">
        <w:rPr>
          <w:rFonts w:asciiTheme="minorHAnsi" w:hAnsiTheme="minorHAnsi" w:cstheme="minorHAnsi"/>
          <w:color w:val="auto"/>
          <w:szCs w:val="24"/>
        </w:rPr>
        <w:t xml:space="preserve"> in an inclusive education setting</w:t>
      </w:r>
      <w:r w:rsidRPr="00B3778F">
        <w:rPr>
          <w:rFonts w:asciiTheme="minorHAnsi" w:hAnsiTheme="minorHAnsi" w:cstheme="minorHAnsi"/>
          <w:color w:val="auto"/>
          <w:szCs w:val="24"/>
        </w:rPr>
        <w:t xml:space="preserve">.  </w:t>
      </w:r>
    </w:p>
    <w:p w14:paraId="45C8D8EA" w14:textId="04D7FC3B" w:rsidR="00267E9E" w:rsidRPr="00B3778F" w:rsidRDefault="007A2C9C" w:rsidP="00B3778F">
      <w:pPr>
        <w:spacing w:after="120" w:line="240" w:lineRule="auto"/>
        <w:ind w:left="0" w:right="0" w:firstLine="0"/>
        <w:rPr>
          <w:rFonts w:asciiTheme="minorHAnsi" w:hAnsiTheme="minorHAnsi" w:cstheme="minorHAnsi"/>
          <w:szCs w:val="24"/>
        </w:rPr>
      </w:pPr>
      <w:r w:rsidRPr="00B3778F">
        <w:rPr>
          <w:rFonts w:asciiTheme="minorHAnsi" w:hAnsiTheme="minorHAnsi" w:cstheme="minorHAnsi"/>
          <w:szCs w:val="24"/>
        </w:rPr>
        <w:t xml:space="preserve">   </w:t>
      </w:r>
    </w:p>
    <w:p w14:paraId="4C300C1C" w14:textId="3F896EF1" w:rsidR="007A2C9C" w:rsidRPr="00B3778F" w:rsidRDefault="007A2C9C" w:rsidP="00B3778F">
      <w:pPr>
        <w:pStyle w:val="Heading2"/>
        <w:spacing w:before="0" w:after="120" w:line="240" w:lineRule="auto"/>
        <w:ind w:left="0"/>
        <w:rPr>
          <w:rFonts w:asciiTheme="minorHAnsi" w:hAnsiTheme="minorHAnsi" w:cstheme="minorHAnsi"/>
        </w:rPr>
      </w:pPr>
      <w:bookmarkStart w:id="2" w:name="_Hlk28010505"/>
      <w:r w:rsidRPr="00B3778F">
        <w:rPr>
          <w:rFonts w:asciiTheme="minorHAnsi" w:hAnsiTheme="minorHAnsi" w:cstheme="minorHAnsi"/>
        </w:rPr>
        <w:t xml:space="preserve">Ideas </w:t>
      </w:r>
    </w:p>
    <w:p w14:paraId="1E843025" w14:textId="6F454044" w:rsidR="009B7E10" w:rsidRPr="00B3778F" w:rsidRDefault="009B7E10" w:rsidP="00B3778F">
      <w:pPr>
        <w:spacing w:after="120" w:line="240" w:lineRule="auto"/>
        <w:ind w:left="0" w:right="0" w:firstLine="0"/>
        <w:rPr>
          <w:rFonts w:asciiTheme="minorHAnsi" w:hAnsiTheme="minorHAnsi" w:cstheme="minorHAnsi"/>
          <w:color w:val="auto"/>
          <w:szCs w:val="24"/>
        </w:rPr>
      </w:pPr>
      <w:r w:rsidRPr="00B3778F">
        <w:rPr>
          <w:rFonts w:asciiTheme="minorHAnsi" w:hAnsiTheme="minorHAnsi" w:cstheme="minorHAnsi"/>
          <w:color w:val="auto"/>
          <w:szCs w:val="24"/>
        </w:rPr>
        <w:t>In June 2019, five South Australian schools gathered as a Community-of-Practice (CoP) to explore a range of elements relating to inclusive school communities. This included discussing the</w:t>
      </w:r>
      <w:r w:rsidRPr="00B3778F">
        <w:rPr>
          <w:rFonts w:asciiTheme="minorHAnsi" w:hAnsiTheme="minorHAnsi" w:cstheme="minorHAnsi"/>
        </w:rPr>
        <w:t xml:space="preserve"> ‘</w:t>
      </w:r>
      <w:r w:rsidRPr="00B3778F">
        <w:rPr>
          <w:rFonts w:asciiTheme="minorHAnsi" w:hAnsiTheme="minorHAnsi" w:cstheme="minorHAnsi"/>
          <w:color w:val="auto"/>
          <w:szCs w:val="24"/>
        </w:rPr>
        <w:t>Melbourne Declaration on Educational Goals for Young Australians’</w:t>
      </w:r>
      <w:r w:rsidR="00523B22" w:rsidRPr="00B3778F">
        <w:rPr>
          <w:rStyle w:val="FootnoteReference"/>
          <w:rFonts w:asciiTheme="minorHAnsi" w:hAnsiTheme="minorHAnsi" w:cstheme="minorHAnsi"/>
          <w:color w:val="auto"/>
          <w:szCs w:val="24"/>
        </w:rPr>
        <w:footnoteReference w:id="4"/>
      </w:r>
      <w:r w:rsidR="0038162A" w:rsidRPr="00B3778F">
        <w:rPr>
          <w:rFonts w:asciiTheme="minorHAnsi" w:hAnsiTheme="minorHAnsi" w:cstheme="minorHAnsi"/>
          <w:color w:val="auto"/>
          <w:szCs w:val="24"/>
        </w:rPr>
        <w:t xml:space="preserve"> (Melbourne Declaration)</w:t>
      </w:r>
      <w:r w:rsidRPr="00B3778F">
        <w:rPr>
          <w:rFonts w:asciiTheme="minorHAnsi" w:hAnsiTheme="minorHAnsi" w:cstheme="minorHAnsi"/>
          <w:color w:val="auto"/>
          <w:szCs w:val="24"/>
        </w:rPr>
        <w:t>, which was under review at the time. The school delegates involved in this discussion raised the need for a shift from content knowledge to a capabilities-focused curriculum that instils in students the ability to learn and</w:t>
      </w:r>
      <w:r w:rsidR="005E2886">
        <w:rPr>
          <w:rFonts w:asciiTheme="minorHAnsi" w:hAnsiTheme="minorHAnsi" w:cstheme="minorHAnsi"/>
          <w:color w:val="auto"/>
          <w:szCs w:val="24"/>
        </w:rPr>
        <w:t xml:space="preserve"> focuses on</w:t>
      </w:r>
      <w:r w:rsidRPr="00B3778F">
        <w:rPr>
          <w:rFonts w:asciiTheme="minorHAnsi" w:hAnsiTheme="minorHAnsi" w:cstheme="minorHAnsi"/>
          <w:color w:val="auto"/>
          <w:szCs w:val="24"/>
        </w:rPr>
        <w:t xml:space="preserve"> self-efficacy. The message from th</w:t>
      </w:r>
      <w:r w:rsidR="005E2886">
        <w:rPr>
          <w:rFonts w:asciiTheme="minorHAnsi" w:hAnsiTheme="minorHAnsi" w:cstheme="minorHAnsi"/>
          <w:color w:val="auto"/>
          <w:szCs w:val="24"/>
        </w:rPr>
        <w:t xml:space="preserve">ese </w:t>
      </w:r>
      <w:r w:rsidRPr="00B3778F">
        <w:rPr>
          <w:rFonts w:asciiTheme="minorHAnsi" w:hAnsiTheme="minorHAnsi" w:cstheme="minorHAnsi"/>
          <w:color w:val="auto"/>
          <w:szCs w:val="24"/>
        </w:rPr>
        <w:t>SA schools was clear:</w:t>
      </w:r>
    </w:p>
    <w:p w14:paraId="5037C9F7" w14:textId="77777777" w:rsidR="009B7E10" w:rsidRPr="00B3778F" w:rsidRDefault="009B7E10" w:rsidP="00B3778F">
      <w:pPr>
        <w:spacing w:after="120" w:line="240" w:lineRule="auto"/>
        <w:ind w:left="720" w:right="0" w:firstLine="0"/>
        <w:rPr>
          <w:rFonts w:asciiTheme="minorHAnsi" w:hAnsiTheme="minorHAnsi" w:cstheme="minorHAnsi"/>
          <w:i/>
          <w:iCs/>
          <w:color w:val="auto"/>
          <w:szCs w:val="24"/>
        </w:rPr>
      </w:pPr>
      <w:r w:rsidRPr="00B3778F">
        <w:rPr>
          <w:rFonts w:asciiTheme="minorHAnsi" w:hAnsiTheme="minorHAnsi" w:cstheme="minorHAnsi"/>
          <w:i/>
          <w:iCs/>
          <w:color w:val="auto"/>
          <w:szCs w:val="24"/>
        </w:rPr>
        <w:lastRenderedPageBreak/>
        <w:t xml:space="preserve">School education should give attention to the ‘whole student’ and not just academic achievement and employment readiness; it should be values-based and consider different learning dispositions and general capabilities. </w:t>
      </w:r>
    </w:p>
    <w:p w14:paraId="074BF05C" w14:textId="1A106D86" w:rsidR="009B7E10" w:rsidRPr="00B3778F" w:rsidRDefault="009B7E10" w:rsidP="00B3778F">
      <w:pPr>
        <w:spacing w:after="120" w:line="240" w:lineRule="auto"/>
        <w:ind w:left="0" w:right="0" w:firstLine="0"/>
        <w:rPr>
          <w:rFonts w:asciiTheme="minorHAnsi" w:eastAsia="Calibri" w:hAnsiTheme="minorHAnsi" w:cstheme="minorHAnsi"/>
          <w:color w:val="auto"/>
          <w:szCs w:val="24"/>
          <w:lang w:val="en-AU"/>
        </w:rPr>
      </w:pPr>
      <w:r w:rsidRPr="00B3778F">
        <w:rPr>
          <w:rFonts w:asciiTheme="minorHAnsi" w:eastAsia="Calibri" w:hAnsiTheme="minorHAnsi" w:cstheme="minorHAnsi"/>
          <w:color w:val="auto"/>
          <w:szCs w:val="24"/>
          <w:lang w:val="en-AU"/>
        </w:rPr>
        <w:t>Schools need to develop young people who are not only highly literate, numerate, able to problem-solve, and communicate effectively</w:t>
      </w:r>
      <w:r w:rsidRPr="00B3778F">
        <w:rPr>
          <w:rFonts w:asciiTheme="minorHAnsi" w:eastAsia="Calibri" w:hAnsiTheme="minorHAnsi" w:cstheme="minorHAnsi"/>
          <w:color w:val="auto"/>
          <w:szCs w:val="24"/>
          <w:vertAlign w:val="superscript"/>
          <w:lang w:val="en-AU"/>
        </w:rPr>
        <w:footnoteReference w:id="5"/>
      </w:r>
      <w:r w:rsidRPr="00B3778F">
        <w:rPr>
          <w:rFonts w:asciiTheme="minorHAnsi" w:eastAsia="Calibri" w:hAnsiTheme="minorHAnsi" w:cstheme="minorHAnsi"/>
          <w:color w:val="auto"/>
          <w:szCs w:val="24"/>
          <w:lang w:val="en-AU"/>
        </w:rPr>
        <w:t xml:space="preserve"> but who are also able to build social and personal capital including interpersonal skills, think and act ethically, and form positive relationships. </w:t>
      </w:r>
      <w:r w:rsidR="009E6B54" w:rsidRPr="00B3778F">
        <w:rPr>
          <w:rFonts w:asciiTheme="minorHAnsi" w:eastAsia="Calibri" w:hAnsiTheme="minorHAnsi" w:cstheme="minorHAnsi"/>
          <w:color w:val="auto"/>
          <w:szCs w:val="24"/>
          <w:lang w:val="en-AU"/>
        </w:rPr>
        <w:t xml:space="preserve">The Ministerial Council on Education, Employment, Training and Youth Affairs (MCEETYA) </w:t>
      </w:r>
      <w:r w:rsidR="00523B22">
        <w:rPr>
          <w:rFonts w:asciiTheme="minorHAnsi" w:eastAsia="Calibri" w:hAnsiTheme="minorHAnsi" w:cstheme="minorHAnsi"/>
          <w:color w:val="auto"/>
          <w:szCs w:val="24"/>
          <w:lang w:val="en-AU"/>
        </w:rPr>
        <w:t xml:space="preserve">at their meeting in 2002 </w:t>
      </w:r>
      <w:r w:rsidR="009E6B54" w:rsidRPr="00B3778F">
        <w:rPr>
          <w:rFonts w:asciiTheme="minorHAnsi" w:eastAsia="Calibri" w:hAnsiTheme="minorHAnsi" w:cstheme="minorHAnsi"/>
          <w:color w:val="auto"/>
          <w:szCs w:val="24"/>
          <w:lang w:val="en-AU"/>
        </w:rPr>
        <w:t>“acknowledged that education is as much about building character as it is about equipping students with specific skill”.</w:t>
      </w:r>
      <w:r w:rsidR="009E6B54" w:rsidRPr="00B3778F">
        <w:rPr>
          <w:rFonts w:asciiTheme="minorHAnsi" w:eastAsia="Calibri" w:hAnsiTheme="minorHAnsi" w:cstheme="minorHAnsi"/>
          <w:color w:val="auto"/>
          <w:szCs w:val="24"/>
          <w:vertAlign w:val="superscript"/>
          <w:lang w:val="en-AU"/>
        </w:rPr>
        <w:footnoteReference w:id="6"/>
      </w:r>
    </w:p>
    <w:p w14:paraId="0F12EE93" w14:textId="75975B7B" w:rsidR="009E6B54" w:rsidRPr="00B3778F" w:rsidRDefault="009E6B54" w:rsidP="00B3778F">
      <w:pPr>
        <w:pStyle w:val="Header10"/>
        <w:spacing w:before="0" w:after="120" w:line="240" w:lineRule="auto"/>
        <w:rPr>
          <w:rFonts w:asciiTheme="minorHAnsi" w:hAnsiTheme="minorHAnsi" w:cstheme="minorHAnsi"/>
        </w:rPr>
      </w:pPr>
      <w:r w:rsidRPr="00B3778F">
        <w:rPr>
          <w:rFonts w:asciiTheme="minorHAnsi" w:hAnsiTheme="minorHAnsi" w:cstheme="minorHAnsi"/>
        </w:rPr>
        <w:t>Values</w:t>
      </w:r>
    </w:p>
    <w:p w14:paraId="0773A86F" w14:textId="6563D610" w:rsidR="00E44DAC" w:rsidRPr="00B3778F" w:rsidRDefault="00E44DAC" w:rsidP="00B3778F">
      <w:pPr>
        <w:spacing w:after="120" w:line="240" w:lineRule="auto"/>
        <w:rPr>
          <w:rFonts w:asciiTheme="minorHAnsi" w:eastAsia="Calibri" w:hAnsiTheme="minorHAnsi" w:cstheme="minorHAnsi"/>
          <w:color w:val="auto"/>
          <w:szCs w:val="24"/>
          <w:lang w:val="en-AU"/>
        </w:rPr>
      </w:pPr>
      <w:r w:rsidRPr="00B3778F">
        <w:rPr>
          <w:rFonts w:asciiTheme="minorHAnsi" w:eastAsia="Calibri" w:hAnsiTheme="minorHAnsi" w:cstheme="minorHAnsi"/>
          <w:color w:val="auto"/>
          <w:szCs w:val="24"/>
          <w:lang w:val="en-AU"/>
        </w:rPr>
        <w:t>Values are defined as “the principles that help you to decide what is right and wrong, and how to act in various situations”</w:t>
      </w:r>
      <w:r w:rsidRPr="00B3778F">
        <w:rPr>
          <w:rFonts w:asciiTheme="minorHAnsi" w:eastAsia="Calibri" w:hAnsiTheme="minorHAnsi" w:cstheme="minorHAnsi"/>
          <w:color w:val="auto"/>
          <w:szCs w:val="24"/>
          <w:vertAlign w:val="superscript"/>
          <w:lang w:val="en-AU"/>
        </w:rPr>
        <w:footnoteReference w:id="7"/>
      </w:r>
      <w:r w:rsidRPr="00B3778F">
        <w:rPr>
          <w:rFonts w:asciiTheme="minorHAnsi" w:eastAsia="Calibri" w:hAnsiTheme="minorHAnsi" w:cstheme="minorHAnsi"/>
          <w:color w:val="auto"/>
          <w:szCs w:val="24"/>
          <w:lang w:val="en-AU"/>
        </w:rPr>
        <w:t xml:space="preserve">. </w:t>
      </w:r>
      <w:r w:rsidR="005E2886" w:rsidRPr="00B3778F">
        <w:rPr>
          <w:rFonts w:asciiTheme="minorHAnsi" w:eastAsia="Calibri" w:hAnsiTheme="minorHAnsi" w:cstheme="minorHAnsi"/>
          <w:color w:val="auto"/>
          <w:szCs w:val="24"/>
          <w:lang w:val="en-AU"/>
        </w:rPr>
        <w:t xml:space="preserve">Values are inextricably tied to beliefs, attitudes and behaviours and extensive research in the social sciences has documented this relationship. </w:t>
      </w:r>
      <w:r w:rsidR="005E2886">
        <w:rPr>
          <w:rFonts w:asciiTheme="minorHAnsi" w:eastAsia="Calibri" w:hAnsiTheme="minorHAnsi" w:cstheme="minorHAnsi"/>
          <w:color w:val="auto"/>
          <w:szCs w:val="24"/>
          <w:lang w:val="en-AU"/>
        </w:rPr>
        <w:t>I</w:t>
      </w:r>
      <w:r w:rsidRPr="00B3778F">
        <w:rPr>
          <w:rFonts w:asciiTheme="minorHAnsi" w:eastAsia="Calibri" w:hAnsiTheme="minorHAnsi" w:cstheme="minorHAnsi"/>
          <w:color w:val="auto"/>
          <w:szCs w:val="24"/>
          <w:lang w:val="en-AU"/>
        </w:rPr>
        <w:t>n childhood</w:t>
      </w:r>
      <w:r w:rsidR="0052496D">
        <w:rPr>
          <w:rFonts w:asciiTheme="minorHAnsi" w:eastAsia="Calibri" w:hAnsiTheme="minorHAnsi" w:cstheme="minorHAnsi"/>
          <w:color w:val="auto"/>
          <w:szCs w:val="24"/>
          <w:lang w:val="en-AU"/>
        </w:rPr>
        <w:t xml:space="preserve"> and adolescence</w:t>
      </w:r>
      <w:r w:rsidRPr="00B3778F">
        <w:rPr>
          <w:rFonts w:asciiTheme="minorHAnsi" w:eastAsia="Calibri" w:hAnsiTheme="minorHAnsi" w:cstheme="minorHAnsi"/>
          <w:color w:val="auto"/>
          <w:szCs w:val="24"/>
          <w:lang w:val="en-AU"/>
        </w:rPr>
        <w:t xml:space="preserve">, peers and school are </w:t>
      </w:r>
      <w:r w:rsidR="0066790D">
        <w:rPr>
          <w:rFonts w:asciiTheme="minorHAnsi" w:eastAsia="Calibri" w:hAnsiTheme="minorHAnsi" w:cstheme="minorHAnsi"/>
          <w:color w:val="auto"/>
          <w:szCs w:val="24"/>
          <w:lang w:val="en-AU"/>
        </w:rPr>
        <w:t>central</w:t>
      </w:r>
      <w:r w:rsidRPr="00B3778F">
        <w:rPr>
          <w:rFonts w:asciiTheme="minorHAnsi" w:eastAsia="Calibri" w:hAnsiTheme="minorHAnsi" w:cstheme="minorHAnsi"/>
          <w:color w:val="auto"/>
          <w:szCs w:val="24"/>
          <w:lang w:val="en-AU"/>
        </w:rPr>
        <w:t xml:space="preserve"> </w:t>
      </w:r>
      <w:r w:rsidR="0066790D">
        <w:rPr>
          <w:rFonts w:asciiTheme="minorHAnsi" w:eastAsia="Calibri" w:hAnsiTheme="minorHAnsi" w:cstheme="minorHAnsi"/>
          <w:color w:val="auto"/>
          <w:szCs w:val="24"/>
          <w:lang w:val="en-AU"/>
        </w:rPr>
        <w:t xml:space="preserve">to </w:t>
      </w:r>
      <w:r w:rsidRPr="00B3778F">
        <w:rPr>
          <w:rFonts w:asciiTheme="minorHAnsi" w:eastAsia="Calibri" w:hAnsiTheme="minorHAnsi" w:cstheme="minorHAnsi"/>
          <w:color w:val="auto"/>
          <w:szCs w:val="24"/>
          <w:lang w:val="en-AU"/>
        </w:rPr>
        <w:t>shaping our values and beliefs as we explore</w:t>
      </w:r>
      <w:r w:rsidR="005E2886">
        <w:rPr>
          <w:rFonts w:asciiTheme="minorHAnsi" w:eastAsia="Calibri" w:hAnsiTheme="minorHAnsi" w:cstheme="minorHAnsi"/>
          <w:color w:val="auto"/>
          <w:szCs w:val="24"/>
          <w:lang w:val="en-AU"/>
        </w:rPr>
        <w:t>, discover</w:t>
      </w:r>
      <w:r w:rsidRPr="00B3778F">
        <w:rPr>
          <w:rFonts w:asciiTheme="minorHAnsi" w:eastAsia="Calibri" w:hAnsiTheme="minorHAnsi" w:cstheme="minorHAnsi"/>
          <w:color w:val="auto"/>
          <w:szCs w:val="24"/>
          <w:lang w:val="en-AU"/>
        </w:rPr>
        <w:t xml:space="preserve"> and form our identities. Arguably then, values are an essential component of a quality education that prepares young people</w:t>
      </w:r>
      <w:r w:rsidR="005E2886">
        <w:rPr>
          <w:rFonts w:asciiTheme="minorHAnsi" w:eastAsia="Calibri" w:hAnsiTheme="minorHAnsi" w:cstheme="minorHAnsi"/>
          <w:color w:val="auto"/>
          <w:szCs w:val="24"/>
          <w:lang w:val="en-AU"/>
        </w:rPr>
        <w:t xml:space="preserve"> for personal and social responsibilities and equips them</w:t>
      </w:r>
      <w:r w:rsidRPr="00B3778F">
        <w:rPr>
          <w:rFonts w:asciiTheme="minorHAnsi" w:eastAsia="Calibri" w:hAnsiTheme="minorHAnsi" w:cstheme="minorHAnsi"/>
          <w:color w:val="auto"/>
          <w:szCs w:val="24"/>
          <w:lang w:val="en-AU"/>
        </w:rPr>
        <w:t xml:space="preserve"> to contribute meaningfully</w:t>
      </w:r>
      <w:r w:rsidR="005E2886">
        <w:rPr>
          <w:rFonts w:asciiTheme="minorHAnsi" w:eastAsia="Calibri" w:hAnsiTheme="minorHAnsi" w:cstheme="minorHAnsi"/>
          <w:color w:val="auto"/>
          <w:szCs w:val="24"/>
          <w:lang w:val="en-AU"/>
        </w:rPr>
        <w:t xml:space="preserve"> to society</w:t>
      </w:r>
      <w:r w:rsidRPr="00B3778F">
        <w:rPr>
          <w:rFonts w:asciiTheme="minorHAnsi" w:eastAsia="Calibri" w:hAnsiTheme="minorHAnsi" w:cstheme="minorHAnsi"/>
          <w:color w:val="auto"/>
          <w:szCs w:val="24"/>
          <w:lang w:val="en-AU"/>
        </w:rPr>
        <w:t xml:space="preserve">. </w:t>
      </w:r>
    </w:p>
    <w:p w14:paraId="63C13939" w14:textId="72A1D8E6" w:rsidR="00E44DAC" w:rsidRPr="00B3778F" w:rsidRDefault="0038162A" w:rsidP="00B3778F">
      <w:pPr>
        <w:pStyle w:val="Header10"/>
        <w:spacing w:before="0" w:after="120" w:line="240" w:lineRule="auto"/>
        <w:rPr>
          <w:rFonts w:asciiTheme="minorHAnsi" w:hAnsiTheme="minorHAnsi" w:cstheme="minorHAnsi"/>
        </w:rPr>
      </w:pPr>
      <w:bookmarkStart w:id="3" w:name="_Hlk29302228"/>
      <w:r w:rsidRPr="00B3778F">
        <w:rPr>
          <w:rFonts w:asciiTheme="minorHAnsi" w:hAnsiTheme="minorHAnsi" w:cstheme="minorHAnsi"/>
        </w:rPr>
        <w:t xml:space="preserve">Values </w:t>
      </w:r>
      <w:bookmarkEnd w:id="3"/>
      <w:r w:rsidRPr="00B3778F">
        <w:rPr>
          <w:rFonts w:asciiTheme="minorHAnsi" w:hAnsiTheme="minorHAnsi" w:cstheme="minorHAnsi"/>
        </w:rPr>
        <w:t xml:space="preserve">Education </w:t>
      </w:r>
    </w:p>
    <w:p w14:paraId="06BD1B0C" w14:textId="7FB126D3" w:rsidR="00E44DAC" w:rsidRPr="00E44DAC" w:rsidRDefault="00E44DAC" w:rsidP="00B3778F">
      <w:pPr>
        <w:spacing w:after="120" w:line="240" w:lineRule="auto"/>
        <w:ind w:left="0" w:right="0" w:firstLine="0"/>
        <w:rPr>
          <w:rFonts w:asciiTheme="minorHAnsi" w:eastAsia="Calibri" w:hAnsiTheme="minorHAnsi" w:cstheme="minorHAnsi"/>
          <w:color w:val="auto"/>
          <w:szCs w:val="24"/>
          <w:lang w:val="en-AU"/>
        </w:rPr>
      </w:pPr>
      <w:r w:rsidRPr="00E44DAC">
        <w:rPr>
          <w:rFonts w:asciiTheme="minorHAnsi" w:eastAsia="Calibri" w:hAnsiTheme="minorHAnsi" w:cstheme="minorHAnsi"/>
          <w:caps/>
          <w:color w:val="auto"/>
          <w:szCs w:val="24"/>
          <w:lang w:val="en-AU"/>
        </w:rPr>
        <w:t>V</w:t>
      </w:r>
      <w:r w:rsidRPr="00E44DAC">
        <w:rPr>
          <w:rFonts w:asciiTheme="minorHAnsi" w:eastAsia="Calibri" w:hAnsiTheme="minorHAnsi" w:cstheme="minorHAnsi"/>
          <w:color w:val="auto"/>
          <w:szCs w:val="24"/>
          <w:lang w:val="en-AU"/>
        </w:rPr>
        <w:t>alues education is a process of teaching and learning about the ideals that a society deems important</w:t>
      </w:r>
      <w:r w:rsidRPr="00E44DAC">
        <w:rPr>
          <w:rFonts w:asciiTheme="minorHAnsi" w:eastAsia="Calibri" w:hAnsiTheme="minorHAnsi" w:cstheme="minorHAnsi"/>
          <w:color w:val="auto"/>
          <w:szCs w:val="24"/>
          <w:vertAlign w:val="superscript"/>
          <w:lang w:val="en-AU"/>
        </w:rPr>
        <w:footnoteReference w:id="8"/>
      </w:r>
      <w:r w:rsidRPr="00E44DAC">
        <w:rPr>
          <w:rFonts w:asciiTheme="minorHAnsi" w:eastAsia="Calibri" w:hAnsiTheme="minorHAnsi" w:cstheme="minorHAnsi"/>
          <w:color w:val="auto"/>
          <w:szCs w:val="24"/>
          <w:lang w:val="en-AU"/>
        </w:rPr>
        <w:t>. These ideals are socially constructed and time</w:t>
      </w:r>
      <w:r w:rsidR="008D1035">
        <w:rPr>
          <w:rFonts w:asciiTheme="minorHAnsi" w:eastAsia="Calibri" w:hAnsiTheme="minorHAnsi" w:cstheme="minorHAnsi"/>
          <w:color w:val="auto"/>
          <w:szCs w:val="24"/>
          <w:lang w:val="en-AU"/>
        </w:rPr>
        <w:t xml:space="preserve"> and </w:t>
      </w:r>
      <w:r w:rsidRPr="00E44DAC">
        <w:rPr>
          <w:rFonts w:asciiTheme="minorHAnsi" w:eastAsia="Calibri" w:hAnsiTheme="minorHAnsi" w:cstheme="minorHAnsi"/>
          <w:color w:val="auto"/>
          <w:szCs w:val="24"/>
          <w:lang w:val="en-AU"/>
        </w:rPr>
        <w:t xml:space="preserve">location specific. The </w:t>
      </w:r>
      <w:r w:rsidR="0038162A" w:rsidRPr="00B3778F">
        <w:rPr>
          <w:rFonts w:asciiTheme="minorHAnsi" w:eastAsia="Calibri" w:hAnsiTheme="minorHAnsi" w:cstheme="minorHAnsi"/>
          <w:color w:val="auto"/>
          <w:szCs w:val="24"/>
          <w:lang w:val="en-AU"/>
        </w:rPr>
        <w:t>goal</w:t>
      </w:r>
      <w:r w:rsidRPr="00E44DAC">
        <w:rPr>
          <w:rFonts w:asciiTheme="minorHAnsi" w:eastAsia="Calibri" w:hAnsiTheme="minorHAnsi" w:cstheme="minorHAnsi"/>
          <w:color w:val="auto"/>
          <w:szCs w:val="24"/>
          <w:lang w:val="en-AU"/>
        </w:rPr>
        <w:t xml:space="preserve"> </w:t>
      </w:r>
      <w:r w:rsidR="0066790D">
        <w:rPr>
          <w:rFonts w:asciiTheme="minorHAnsi" w:eastAsia="Calibri" w:hAnsiTheme="minorHAnsi" w:cstheme="minorHAnsi"/>
          <w:color w:val="auto"/>
          <w:szCs w:val="24"/>
          <w:lang w:val="en-AU"/>
        </w:rPr>
        <w:t xml:space="preserve">of values education </w:t>
      </w:r>
      <w:r w:rsidRPr="00E44DAC">
        <w:rPr>
          <w:rFonts w:asciiTheme="minorHAnsi" w:eastAsia="Calibri" w:hAnsiTheme="minorHAnsi" w:cstheme="minorHAnsi"/>
          <w:color w:val="auto"/>
          <w:szCs w:val="24"/>
          <w:lang w:val="en-AU"/>
        </w:rPr>
        <w:t>is for students to understand the values but also reflect them in their attitudes and behaviour and contribute to society through ethical conduct and civic participation</w:t>
      </w:r>
      <w:r w:rsidRPr="00E44DAC">
        <w:rPr>
          <w:rFonts w:asciiTheme="minorHAnsi" w:eastAsia="Calibri" w:hAnsiTheme="minorHAnsi" w:cstheme="minorHAnsi"/>
          <w:color w:val="auto"/>
          <w:szCs w:val="24"/>
          <w:vertAlign w:val="superscript"/>
          <w:lang w:val="en-AU"/>
        </w:rPr>
        <w:footnoteReference w:id="9"/>
      </w:r>
      <w:r w:rsidRPr="00E44DAC">
        <w:rPr>
          <w:rFonts w:asciiTheme="minorHAnsi" w:eastAsia="Calibri" w:hAnsiTheme="minorHAnsi" w:cstheme="minorHAnsi"/>
          <w:color w:val="auto"/>
          <w:szCs w:val="24"/>
          <w:lang w:val="en-AU"/>
        </w:rPr>
        <w:t>. Attitudes and behaviours considered appropriate and morally acceptable can be developed, at least in part, from a range of pedagogies that include critical reflection on issues relating to values</w:t>
      </w:r>
      <w:r w:rsidRPr="00E44DAC">
        <w:rPr>
          <w:rFonts w:asciiTheme="minorHAnsi" w:eastAsia="Calibri" w:hAnsiTheme="minorHAnsi" w:cstheme="minorHAnsi"/>
          <w:color w:val="auto"/>
          <w:szCs w:val="24"/>
          <w:vertAlign w:val="superscript"/>
          <w:lang w:val="en-AU"/>
        </w:rPr>
        <w:footnoteReference w:id="10"/>
      </w:r>
      <w:r w:rsidRPr="00E44DAC">
        <w:rPr>
          <w:rFonts w:asciiTheme="minorHAnsi" w:eastAsia="Calibri" w:hAnsiTheme="minorHAnsi" w:cstheme="minorHAnsi"/>
          <w:color w:val="auto"/>
          <w:szCs w:val="24"/>
          <w:lang w:val="en-AU"/>
        </w:rPr>
        <w:t xml:space="preserve">. </w:t>
      </w:r>
      <w:bookmarkStart w:id="4" w:name="_Hlk29302140"/>
      <w:r w:rsidR="009E6B54" w:rsidRPr="00B3778F">
        <w:rPr>
          <w:rFonts w:asciiTheme="minorHAnsi" w:eastAsia="Calibri" w:hAnsiTheme="minorHAnsi" w:cstheme="minorHAnsi"/>
          <w:color w:val="auto"/>
          <w:szCs w:val="24"/>
          <w:lang w:val="en-AU"/>
        </w:rPr>
        <w:t>MCEETYA</w:t>
      </w:r>
      <w:r w:rsidR="009E6B54" w:rsidRPr="00B3778F">
        <w:rPr>
          <w:rFonts w:asciiTheme="minorHAnsi" w:eastAsia="Calibri" w:hAnsiTheme="minorHAnsi" w:cstheme="minorHAnsi"/>
          <w:color w:val="auto"/>
          <w:szCs w:val="24"/>
          <w:lang w:val="en-AU"/>
        </w:rPr>
        <w:t xml:space="preserve"> “noted that </w:t>
      </w:r>
      <w:r w:rsidR="009E6B54" w:rsidRPr="00B3778F">
        <w:rPr>
          <w:rFonts w:asciiTheme="minorHAnsi" w:eastAsia="Calibri" w:hAnsiTheme="minorHAnsi" w:cstheme="minorHAnsi"/>
          <w:color w:val="auto"/>
          <w:szCs w:val="24"/>
          <w:lang w:val="en-AU"/>
        </w:rPr>
        <w:t>values based education can strengthen students’ self-esteem, optimism and commitment to personal fulfilment; and help students exercise ethical judgement and social responsibility</w:t>
      </w:r>
      <w:r w:rsidR="009E6B54" w:rsidRPr="00B3778F">
        <w:rPr>
          <w:rFonts w:asciiTheme="minorHAnsi" w:eastAsia="Calibri" w:hAnsiTheme="minorHAnsi" w:cstheme="minorHAnsi"/>
          <w:color w:val="auto"/>
          <w:szCs w:val="24"/>
          <w:lang w:val="en-AU"/>
        </w:rPr>
        <w:t>”.</w:t>
      </w:r>
      <w:r w:rsidR="009E6B54" w:rsidRPr="00B3778F">
        <w:rPr>
          <w:rStyle w:val="FootnoteReference"/>
          <w:rFonts w:asciiTheme="minorHAnsi" w:eastAsia="Calibri" w:hAnsiTheme="minorHAnsi" w:cstheme="minorHAnsi"/>
          <w:color w:val="auto"/>
          <w:szCs w:val="24"/>
          <w:lang w:val="en-AU"/>
        </w:rPr>
        <w:footnoteReference w:id="11"/>
      </w:r>
      <w:bookmarkEnd w:id="4"/>
      <w:r w:rsidR="0066790D" w:rsidRPr="0066790D">
        <w:rPr>
          <w:rFonts w:asciiTheme="minorHAnsi" w:eastAsia="Calibri" w:hAnsiTheme="minorHAnsi" w:cstheme="minorHAnsi"/>
          <w:color w:val="auto"/>
          <w:szCs w:val="24"/>
          <w:lang w:val="en-AU"/>
        </w:rPr>
        <w:t xml:space="preserve"> </w:t>
      </w:r>
    </w:p>
    <w:p w14:paraId="1FC35EF2" w14:textId="421809CA" w:rsidR="00E44DAC" w:rsidRPr="00B3778F" w:rsidRDefault="00E44DAC" w:rsidP="00B3778F">
      <w:pPr>
        <w:pStyle w:val="Header10"/>
        <w:spacing w:before="0" w:after="120" w:line="240" w:lineRule="auto"/>
        <w:rPr>
          <w:rFonts w:asciiTheme="minorHAnsi" w:hAnsiTheme="minorHAnsi" w:cstheme="minorHAnsi"/>
        </w:rPr>
      </w:pPr>
      <w:r w:rsidRPr="00B3778F">
        <w:rPr>
          <w:rFonts w:asciiTheme="minorHAnsi" w:hAnsiTheme="minorHAnsi" w:cstheme="minorHAnsi"/>
        </w:rPr>
        <w:lastRenderedPageBreak/>
        <w:t xml:space="preserve">Research </w:t>
      </w:r>
      <w:r w:rsidR="0038162A" w:rsidRPr="00B3778F">
        <w:rPr>
          <w:rFonts w:asciiTheme="minorHAnsi" w:hAnsiTheme="minorHAnsi" w:cstheme="minorHAnsi"/>
        </w:rPr>
        <w:t>on Values Education in Schools</w:t>
      </w:r>
    </w:p>
    <w:p w14:paraId="251E3D9C" w14:textId="59BF68B5" w:rsidR="00E44DAC" w:rsidRPr="00E44DAC" w:rsidRDefault="0052496D" w:rsidP="00B3778F">
      <w:pPr>
        <w:spacing w:after="120" w:line="240" w:lineRule="auto"/>
        <w:ind w:left="0" w:right="0" w:firstLine="0"/>
        <w:rPr>
          <w:rFonts w:asciiTheme="minorHAnsi" w:eastAsia="Calibri" w:hAnsiTheme="minorHAnsi" w:cstheme="minorHAnsi"/>
          <w:color w:val="auto"/>
          <w:sz w:val="22"/>
          <w:lang w:val="en-AU"/>
        </w:rPr>
      </w:pPr>
      <w:r>
        <w:rPr>
          <w:rFonts w:asciiTheme="minorHAnsi" w:eastAsia="Calibri" w:hAnsiTheme="minorHAnsi" w:cstheme="minorHAnsi"/>
          <w:color w:val="auto"/>
          <w:szCs w:val="24"/>
          <w:lang w:val="en-AU"/>
        </w:rPr>
        <w:t>V</w:t>
      </w:r>
      <w:r w:rsidR="00E44DAC" w:rsidRPr="00E44DAC">
        <w:rPr>
          <w:rFonts w:asciiTheme="minorHAnsi" w:eastAsia="Calibri" w:hAnsiTheme="minorHAnsi" w:cstheme="minorHAnsi"/>
          <w:color w:val="auto"/>
          <w:szCs w:val="24"/>
          <w:lang w:val="en-AU"/>
        </w:rPr>
        <w:t>alues education has been a growing movement in the United States and Australia over the last decade. Studies have described various character education programs in US schools that aimed to teach important values such as friendship, fairness and social justice</w:t>
      </w:r>
      <w:r w:rsidR="00E44DAC" w:rsidRPr="00E44DAC">
        <w:rPr>
          <w:rFonts w:asciiTheme="minorHAnsi" w:eastAsia="Calibri" w:hAnsiTheme="minorHAnsi" w:cstheme="minorHAnsi"/>
          <w:color w:val="auto"/>
          <w:szCs w:val="24"/>
          <w:vertAlign w:val="superscript"/>
          <w:lang w:val="en-AU"/>
        </w:rPr>
        <w:footnoteReference w:id="12"/>
      </w:r>
      <w:r w:rsidR="00E44DAC" w:rsidRPr="00E44DAC">
        <w:rPr>
          <w:rFonts w:asciiTheme="minorHAnsi" w:eastAsia="Calibri" w:hAnsiTheme="minorHAnsi" w:cstheme="minorHAnsi"/>
          <w:color w:val="auto"/>
          <w:szCs w:val="24"/>
          <w:lang w:val="en-AU"/>
        </w:rPr>
        <w:t>, and respect, responsibility and trustworthiness</w:t>
      </w:r>
      <w:r w:rsidR="00E44DAC" w:rsidRPr="00E44DAC">
        <w:rPr>
          <w:rFonts w:asciiTheme="minorHAnsi" w:eastAsia="Calibri" w:hAnsiTheme="minorHAnsi" w:cstheme="minorHAnsi"/>
          <w:color w:val="auto"/>
          <w:szCs w:val="24"/>
          <w:vertAlign w:val="superscript"/>
          <w:lang w:val="en-AU"/>
        </w:rPr>
        <w:footnoteReference w:id="13"/>
      </w:r>
      <w:r w:rsidR="00E44DAC" w:rsidRPr="00E44DAC">
        <w:rPr>
          <w:rFonts w:asciiTheme="minorHAnsi" w:eastAsia="Calibri" w:hAnsiTheme="minorHAnsi" w:cstheme="minorHAnsi"/>
          <w:color w:val="auto"/>
          <w:szCs w:val="24"/>
          <w:lang w:val="en-AU"/>
        </w:rPr>
        <w:t>. These studies reported character and moral education were found to positively influence student attitudes and behaviour</w:t>
      </w:r>
      <w:r w:rsidR="00E44DAC" w:rsidRPr="00E44DAC">
        <w:rPr>
          <w:rFonts w:asciiTheme="minorHAnsi" w:eastAsia="Calibri" w:hAnsiTheme="minorHAnsi" w:cstheme="minorHAnsi"/>
          <w:color w:val="auto"/>
          <w:szCs w:val="24"/>
          <w:vertAlign w:val="superscript"/>
          <w:lang w:val="en-AU"/>
        </w:rPr>
        <w:footnoteReference w:id="14"/>
      </w:r>
      <w:r w:rsidR="00E44DAC" w:rsidRPr="00E44DAC">
        <w:rPr>
          <w:rFonts w:asciiTheme="minorHAnsi" w:eastAsia="Calibri" w:hAnsiTheme="minorHAnsi" w:cstheme="minorHAnsi"/>
          <w:color w:val="auto"/>
          <w:szCs w:val="24"/>
          <w:lang w:val="en-AU"/>
        </w:rPr>
        <w:t>.</w:t>
      </w:r>
      <w:r w:rsidR="00E44DAC" w:rsidRPr="00E44DAC">
        <w:rPr>
          <w:rFonts w:asciiTheme="minorHAnsi" w:eastAsia="Calibri" w:hAnsiTheme="minorHAnsi" w:cstheme="minorHAnsi"/>
          <w:color w:val="auto"/>
          <w:sz w:val="22"/>
          <w:lang w:val="en-AU"/>
        </w:rPr>
        <w:t xml:space="preserve"> </w:t>
      </w:r>
    </w:p>
    <w:p w14:paraId="1E1B55CD" w14:textId="09F8533E" w:rsidR="002713BB" w:rsidRPr="00B3778F" w:rsidRDefault="00CA6A26" w:rsidP="002713BB">
      <w:pPr>
        <w:spacing w:after="120" w:line="240" w:lineRule="auto"/>
        <w:ind w:left="0" w:right="0" w:firstLine="0"/>
        <w:rPr>
          <w:rFonts w:asciiTheme="minorHAnsi" w:eastAsia="Calibri" w:hAnsiTheme="minorHAnsi" w:cstheme="minorHAnsi"/>
          <w:bCs/>
          <w:color w:val="auto"/>
          <w:szCs w:val="24"/>
          <w:lang w:val="en-AU"/>
        </w:rPr>
      </w:pPr>
      <w:r w:rsidRPr="00B3778F">
        <w:rPr>
          <w:rFonts w:asciiTheme="minorHAnsi" w:eastAsia="Calibri" w:hAnsiTheme="minorHAnsi" w:cstheme="minorHAnsi"/>
          <w:color w:val="auto"/>
          <w:szCs w:val="24"/>
          <w:lang w:val="en-AU"/>
        </w:rPr>
        <w:t xml:space="preserve">The </w:t>
      </w:r>
      <w:r w:rsidRPr="00B3778F">
        <w:rPr>
          <w:rFonts w:asciiTheme="minorHAnsi" w:eastAsia="Calibri" w:hAnsiTheme="minorHAnsi" w:cstheme="minorHAnsi"/>
          <w:color w:val="auto"/>
          <w:szCs w:val="24"/>
          <w:lang w:val="en-AU"/>
        </w:rPr>
        <w:t>‘</w:t>
      </w:r>
      <w:r w:rsidRPr="00B3778F">
        <w:rPr>
          <w:rFonts w:asciiTheme="minorHAnsi" w:eastAsia="Calibri" w:hAnsiTheme="minorHAnsi" w:cstheme="minorHAnsi"/>
          <w:color w:val="auto"/>
          <w:szCs w:val="24"/>
          <w:lang w:val="en-AU"/>
        </w:rPr>
        <w:t>National Framework for Values Education in Australian Schools</w:t>
      </w:r>
      <w:r w:rsidRPr="00B3778F">
        <w:rPr>
          <w:rFonts w:asciiTheme="minorHAnsi" w:eastAsia="Calibri" w:hAnsiTheme="minorHAnsi" w:cstheme="minorHAnsi"/>
          <w:color w:val="auto"/>
          <w:szCs w:val="24"/>
          <w:lang w:val="en-AU"/>
        </w:rPr>
        <w:t>’</w:t>
      </w:r>
      <w:r w:rsidRPr="00B3778F">
        <w:rPr>
          <w:rFonts w:asciiTheme="minorHAnsi" w:eastAsia="Calibri" w:hAnsiTheme="minorHAnsi" w:cstheme="minorHAnsi"/>
          <w:color w:val="auto"/>
          <w:szCs w:val="24"/>
          <w:lang w:val="en-AU"/>
        </w:rPr>
        <w:t xml:space="preserve"> </w:t>
      </w:r>
      <w:r w:rsidRPr="00B3778F">
        <w:rPr>
          <w:rFonts w:asciiTheme="minorHAnsi" w:eastAsia="Calibri" w:hAnsiTheme="minorHAnsi" w:cstheme="minorHAnsi"/>
          <w:color w:val="auto"/>
          <w:szCs w:val="24"/>
          <w:lang w:val="en-AU"/>
        </w:rPr>
        <w:t>(National Framework</w:t>
      </w:r>
      <w:r w:rsidR="0066790D">
        <w:rPr>
          <w:rFonts w:asciiTheme="minorHAnsi" w:eastAsia="Calibri" w:hAnsiTheme="minorHAnsi" w:cstheme="minorHAnsi"/>
          <w:color w:val="auto"/>
          <w:szCs w:val="24"/>
          <w:lang w:val="en-AU"/>
        </w:rPr>
        <w:t>)</w:t>
      </w:r>
      <w:r w:rsidR="009B4565">
        <w:rPr>
          <w:rFonts w:asciiTheme="minorHAnsi" w:eastAsia="Calibri" w:hAnsiTheme="minorHAnsi" w:cstheme="minorHAnsi"/>
          <w:color w:val="auto"/>
          <w:szCs w:val="24"/>
          <w:lang w:val="en-AU"/>
        </w:rPr>
        <w:t xml:space="preserve">, </w:t>
      </w:r>
      <w:r w:rsidRPr="00B3778F">
        <w:rPr>
          <w:rFonts w:asciiTheme="minorHAnsi" w:eastAsia="Calibri" w:hAnsiTheme="minorHAnsi" w:cstheme="minorHAnsi"/>
          <w:color w:val="auto"/>
          <w:szCs w:val="24"/>
          <w:lang w:val="en-AU"/>
        </w:rPr>
        <w:t xml:space="preserve">developed from the </w:t>
      </w:r>
      <w:r w:rsidRPr="00B3778F">
        <w:rPr>
          <w:rFonts w:asciiTheme="minorHAnsi" w:eastAsia="Calibri" w:hAnsiTheme="minorHAnsi" w:cstheme="minorHAnsi"/>
          <w:color w:val="auto"/>
          <w:szCs w:val="24"/>
          <w:lang w:val="en-AU"/>
        </w:rPr>
        <w:t>‘</w:t>
      </w:r>
      <w:r w:rsidRPr="00B3778F">
        <w:rPr>
          <w:rFonts w:asciiTheme="minorHAnsi" w:eastAsia="Calibri" w:hAnsiTheme="minorHAnsi" w:cstheme="minorHAnsi"/>
          <w:color w:val="auto"/>
          <w:szCs w:val="24"/>
          <w:lang w:val="en-AU"/>
        </w:rPr>
        <w:t>Values Education Study 2003</w:t>
      </w:r>
      <w:r w:rsidRPr="00B3778F">
        <w:rPr>
          <w:rFonts w:asciiTheme="minorHAnsi" w:eastAsia="Calibri" w:hAnsiTheme="minorHAnsi" w:cstheme="minorHAnsi"/>
          <w:color w:val="auto"/>
          <w:szCs w:val="24"/>
          <w:lang w:val="en-AU"/>
        </w:rPr>
        <w:t>’</w:t>
      </w:r>
      <w:r w:rsidRPr="00B3778F">
        <w:rPr>
          <w:rFonts w:asciiTheme="minorHAnsi" w:eastAsia="Calibri" w:hAnsiTheme="minorHAnsi" w:cstheme="minorHAnsi"/>
          <w:color w:val="auto"/>
          <w:szCs w:val="24"/>
          <w:lang w:val="en-AU"/>
        </w:rPr>
        <w:t xml:space="preserve"> and national consultation of the Draft Framework</w:t>
      </w:r>
      <w:r w:rsidR="009B4565">
        <w:rPr>
          <w:rFonts w:asciiTheme="minorHAnsi" w:eastAsia="Calibri" w:hAnsiTheme="minorHAnsi" w:cstheme="minorHAnsi"/>
          <w:color w:val="auto"/>
          <w:szCs w:val="24"/>
          <w:lang w:val="en-AU"/>
        </w:rPr>
        <w:t xml:space="preserve">, </w:t>
      </w:r>
      <w:r w:rsidR="009B4565" w:rsidRPr="00B3778F">
        <w:rPr>
          <w:rFonts w:asciiTheme="minorHAnsi" w:eastAsia="Calibri" w:hAnsiTheme="minorHAnsi" w:cstheme="minorHAnsi"/>
          <w:color w:val="auto"/>
          <w:szCs w:val="24"/>
          <w:lang w:val="en-AU"/>
        </w:rPr>
        <w:t>was agreed to and endorsed by all the state and territory Ministers of Education</w:t>
      </w:r>
      <w:r w:rsidR="00742754">
        <w:rPr>
          <w:rFonts w:asciiTheme="minorHAnsi" w:eastAsia="Calibri" w:hAnsiTheme="minorHAnsi" w:cstheme="minorHAnsi"/>
          <w:color w:val="auto"/>
          <w:szCs w:val="24"/>
          <w:lang w:val="en-AU"/>
        </w:rPr>
        <w:t xml:space="preserve"> in 2005</w:t>
      </w:r>
      <w:r w:rsidRPr="00B3778F">
        <w:rPr>
          <w:rStyle w:val="FootnoteReference"/>
          <w:rFonts w:asciiTheme="minorHAnsi" w:eastAsia="Calibri" w:hAnsiTheme="minorHAnsi" w:cstheme="minorHAnsi"/>
          <w:color w:val="auto"/>
          <w:szCs w:val="24"/>
          <w:lang w:val="en-AU"/>
        </w:rPr>
        <w:footnoteReference w:id="15"/>
      </w:r>
      <w:r w:rsidRPr="00B3778F">
        <w:rPr>
          <w:rFonts w:asciiTheme="minorHAnsi" w:eastAsia="Calibri" w:hAnsiTheme="minorHAnsi" w:cstheme="minorHAnsi"/>
          <w:color w:val="auto"/>
          <w:szCs w:val="24"/>
          <w:lang w:val="en-AU"/>
        </w:rPr>
        <w:t xml:space="preserve">. </w:t>
      </w:r>
      <w:r w:rsidR="00E44DAC" w:rsidRPr="00B3778F">
        <w:rPr>
          <w:rFonts w:asciiTheme="minorHAnsi" w:eastAsia="Calibri" w:hAnsiTheme="minorHAnsi" w:cstheme="minorHAnsi"/>
          <w:color w:val="auto"/>
          <w:szCs w:val="24"/>
          <w:lang w:val="en-AU"/>
        </w:rPr>
        <w:t xml:space="preserve">After </w:t>
      </w:r>
      <w:r w:rsidR="00742754">
        <w:rPr>
          <w:rFonts w:asciiTheme="minorHAnsi" w:eastAsia="Calibri" w:hAnsiTheme="minorHAnsi" w:cstheme="minorHAnsi"/>
          <w:color w:val="auto"/>
          <w:szCs w:val="24"/>
          <w:lang w:val="en-AU"/>
        </w:rPr>
        <w:t>its</w:t>
      </w:r>
      <w:r w:rsidR="00E44DAC" w:rsidRPr="00B3778F">
        <w:rPr>
          <w:rFonts w:asciiTheme="minorHAnsi" w:eastAsia="Calibri" w:hAnsiTheme="minorHAnsi" w:cstheme="minorHAnsi"/>
          <w:color w:val="auto"/>
          <w:szCs w:val="24"/>
          <w:lang w:val="en-AU"/>
        </w:rPr>
        <w:t xml:space="preserve"> releas</w:t>
      </w:r>
      <w:r w:rsidR="00742754">
        <w:rPr>
          <w:rFonts w:asciiTheme="minorHAnsi" w:eastAsia="Calibri" w:hAnsiTheme="minorHAnsi" w:cstheme="minorHAnsi"/>
          <w:color w:val="auto"/>
          <w:szCs w:val="24"/>
          <w:lang w:val="en-AU"/>
        </w:rPr>
        <w:t>e</w:t>
      </w:r>
      <w:r w:rsidR="00E44DAC" w:rsidRPr="00B3778F">
        <w:rPr>
          <w:rFonts w:asciiTheme="minorHAnsi" w:eastAsia="Calibri" w:hAnsiTheme="minorHAnsi" w:cstheme="minorHAnsi"/>
          <w:color w:val="auto"/>
          <w:szCs w:val="24"/>
          <w:lang w:val="en-AU"/>
        </w:rPr>
        <w:t xml:space="preserve">, three rounds of school cluster projects for </w:t>
      </w:r>
      <w:r w:rsidR="00742754">
        <w:rPr>
          <w:rFonts w:asciiTheme="minorHAnsi" w:eastAsia="Calibri" w:hAnsiTheme="minorHAnsi" w:cstheme="minorHAnsi"/>
          <w:color w:val="auto"/>
          <w:szCs w:val="24"/>
          <w:lang w:val="en-AU"/>
        </w:rPr>
        <w:t>v</w:t>
      </w:r>
      <w:r w:rsidR="00E44DAC" w:rsidRPr="00B3778F">
        <w:rPr>
          <w:rFonts w:asciiTheme="minorHAnsi" w:eastAsia="Calibri" w:hAnsiTheme="minorHAnsi" w:cstheme="minorHAnsi"/>
          <w:color w:val="auto"/>
          <w:szCs w:val="24"/>
          <w:lang w:val="en-AU"/>
        </w:rPr>
        <w:t xml:space="preserve">alues </w:t>
      </w:r>
      <w:r w:rsidR="00742754">
        <w:rPr>
          <w:rFonts w:asciiTheme="minorHAnsi" w:eastAsia="Calibri" w:hAnsiTheme="minorHAnsi" w:cstheme="minorHAnsi"/>
          <w:color w:val="auto"/>
          <w:szCs w:val="24"/>
          <w:lang w:val="en-AU"/>
        </w:rPr>
        <w:t>e</w:t>
      </w:r>
      <w:r w:rsidR="00E44DAC" w:rsidRPr="00B3778F">
        <w:rPr>
          <w:rFonts w:asciiTheme="minorHAnsi" w:eastAsia="Calibri" w:hAnsiTheme="minorHAnsi" w:cstheme="minorHAnsi"/>
          <w:color w:val="auto"/>
          <w:szCs w:val="24"/>
          <w:lang w:val="en-AU"/>
        </w:rPr>
        <w:t>ducation were funded by the Australian Government</w:t>
      </w:r>
      <w:r w:rsidR="009B4565">
        <w:rPr>
          <w:rFonts w:asciiTheme="minorHAnsi" w:eastAsia="Calibri" w:hAnsiTheme="minorHAnsi" w:cstheme="minorHAnsi"/>
          <w:color w:val="auto"/>
          <w:szCs w:val="24"/>
          <w:lang w:val="en-AU"/>
        </w:rPr>
        <w:t xml:space="preserve">: </w:t>
      </w:r>
      <w:r w:rsidR="00E44DAC" w:rsidRPr="00B3778F">
        <w:rPr>
          <w:rFonts w:asciiTheme="minorHAnsi" w:eastAsia="Calibri" w:hAnsiTheme="minorHAnsi" w:cstheme="minorHAnsi"/>
          <w:color w:val="auto"/>
          <w:szCs w:val="24"/>
          <w:lang w:val="en-AU"/>
        </w:rPr>
        <w:t xml:space="preserve">the </w:t>
      </w:r>
      <w:r w:rsidR="0066790D">
        <w:rPr>
          <w:rFonts w:asciiTheme="minorHAnsi" w:eastAsia="Calibri" w:hAnsiTheme="minorHAnsi" w:cstheme="minorHAnsi"/>
          <w:color w:val="auto"/>
          <w:szCs w:val="24"/>
          <w:lang w:val="en-AU"/>
        </w:rPr>
        <w:t>‘</w:t>
      </w:r>
      <w:r w:rsidR="00E44DAC" w:rsidRPr="00B3778F">
        <w:rPr>
          <w:rFonts w:asciiTheme="minorHAnsi" w:eastAsia="Calibri" w:hAnsiTheme="minorHAnsi" w:cstheme="minorHAnsi"/>
          <w:color w:val="auto"/>
          <w:szCs w:val="24"/>
          <w:lang w:val="en-AU"/>
        </w:rPr>
        <w:t>Values Education Good Practice Schools Project – Stages 1 and 2</w:t>
      </w:r>
      <w:r w:rsidRPr="00B3778F">
        <w:rPr>
          <w:rFonts w:asciiTheme="minorHAnsi" w:eastAsia="Calibri" w:hAnsiTheme="minorHAnsi" w:cstheme="minorHAnsi"/>
          <w:color w:val="auto"/>
          <w:szCs w:val="24"/>
          <w:lang w:val="en-AU"/>
        </w:rPr>
        <w:t>’</w:t>
      </w:r>
      <w:r w:rsidR="00E44DAC" w:rsidRPr="00B3778F">
        <w:rPr>
          <w:rFonts w:asciiTheme="minorHAnsi" w:eastAsia="Calibri" w:hAnsiTheme="minorHAnsi" w:cstheme="minorHAnsi"/>
          <w:color w:val="auto"/>
          <w:szCs w:val="24"/>
          <w:lang w:val="en-AU"/>
        </w:rPr>
        <w:t xml:space="preserve"> (2005-2008)</w:t>
      </w:r>
      <w:r w:rsidR="00350F09">
        <w:rPr>
          <w:rFonts w:asciiTheme="minorHAnsi" w:eastAsia="Calibri" w:hAnsiTheme="minorHAnsi" w:cstheme="minorHAnsi"/>
          <w:color w:val="auto"/>
          <w:szCs w:val="24"/>
          <w:lang w:val="en-AU"/>
        </w:rPr>
        <w:t xml:space="preserve"> and </w:t>
      </w:r>
      <w:r w:rsidR="00350F09">
        <w:rPr>
          <w:rFonts w:asciiTheme="minorHAnsi" w:eastAsia="Calibri" w:hAnsiTheme="minorHAnsi" w:cstheme="minorHAnsi"/>
          <w:color w:val="auto"/>
          <w:szCs w:val="24"/>
          <w:lang w:val="en-AU"/>
        </w:rPr>
        <w:t xml:space="preserve">the </w:t>
      </w:r>
      <w:r w:rsidR="00350F09" w:rsidRPr="00B3778F">
        <w:rPr>
          <w:rFonts w:asciiTheme="minorHAnsi" w:eastAsia="Calibri" w:hAnsiTheme="minorHAnsi" w:cstheme="minorHAnsi"/>
          <w:color w:val="auto"/>
          <w:szCs w:val="24"/>
          <w:lang w:val="en-AU"/>
        </w:rPr>
        <w:t>‘Values in Action Schools Project’ (2008-2009)</w:t>
      </w:r>
      <w:r w:rsidR="00350F09" w:rsidRPr="00B3778F">
        <w:rPr>
          <w:rFonts w:asciiTheme="minorHAnsi" w:eastAsia="Calibri" w:hAnsiTheme="minorHAnsi" w:cstheme="minorHAnsi"/>
          <w:color w:val="auto"/>
          <w:szCs w:val="24"/>
          <w:vertAlign w:val="superscript"/>
          <w:lang w:val="en-AU"/>
        </w:rPr>
        <w:footnoteReference w:id="16"/>
      </w:r>
      <w:r w:rsidR="00350F09" w:rsidRPr="00B3778F">
        <w:rPr>
          <w:rFonts w:asciiTheme="minorHAnsi" w:eastAsia="Calibri" w:hAnsiTheme="minorHAnsi" w:cstheme="minorHAnsi"/>
          <w:color w:val="auto"/>
          <w:szCs w:val="24"/>
          <w:lang w:val="en-AU"/>
        </w:rPr>
        <w:t xml:space="preserve">. </w:t>
      </w:r>
      <w:r w:rsidR="00E44DAC" w:rsidRPr="00B3778F">
        <w:rPr>
          <w:rFonts w:asciiTheme="minorHAnsi" w:eastAsia="Calibri" w:hAnsiTheme="minorHAnsi" w:cstheme="minorHAnsi"/>
          <w:color w:val="auto"/>
          <w:szCs w:val="24"/>
          <w:lang w:val="en-AU"/>
        </w:rPr>
        <w:t>The</w:t>
      </w:r>
      <w:r w:rsidR="00350F09">
        <w:rPr>
          <w:rFonts w:asciiTheme="minorHAnsi" w:eastAsia="Calibri" w:hAnsiTheme="minorHAnsi" w:cstheme="minorHAnsi"/>
          <w:color w:val="auto"/>
          <w:szCs w:val="24"/>
          <w:lang w:val="en-AU"/>
        </w:rPr>
        <w:t>se</w:t>
      </w:r>
      <w:r w:rsidR="00E44DAC" w:rsidRPr="00B3778F">
        <w:rPr>
          <w:rFonts w:asciiTheme="minorHAnsi" w:eastAsia="Calibri" w:hAnsiTheme="minorHAnsi" w:cstheme="minorHAnsi"/>
          <w:color w:val="auto"/>
          <w:szCs w:val="24"/>
          <w:lang w:val="en-AU"/>
        </w:rPr>
        <w:t xml:space="preserve"> </w:t>
      </w:r>
      <w:r w:rsidR="00350F09">
        <w:rPr>
          <w:rFonts w:asciiTheme="minorHAnsi" w:eastAsia="Calibri" w:hAnsiTheme="minorHAnsi" w:cstheme="minorHAnsi"/>
          <w:color w:val="auto"/>
          <w:szCs w:val="24"/>
          <w:lang w:val="en-AU"/>
        </w:rPr>
        <w:t xml:space="preserve">projects </w:t>
      </w:r>
      <w:r w:rsidR="00E44DAC" w:rsidRPr="00B3778F">
        <w:rPr>
          <w:rFonts w:asciiTheme="minorHAnsi" w:eastAsia="Calibri" w:hAnsiTheme="minorHAnsi" w:cstheme="minorHAnsi"/>
          <w:color w:val="auto"/>
          <w:szCs w:val="24"/>
          <w:lang w:val="en-AU"/>
        </w:rPr>
        <w:t>investigated how values education can have positive, constructive influences on pedagogy, teacher–student relationships, and student wellbeing and social cohesion</w:t>
      </w:r>
      <w:r w:rsidR="00E44DAC" w:rsidRPr="00B3778F">
        <w:rPr>
          <w:rFonts w:asciiTheme="minorHAnsi" w:eastAsia="Calibri" w:hAnsiTheme="minorHAnsi" w:cstheme="minorHAnsi"/>
          <w:color w:val="auto"/>
          <w:szCs w:val="24"/>
          <w:vertAlign w:val="superscript"/>
          <w:lang w:val="en-AU"/>
        </w:rPr>
        <w:footnoteReference w:id="17"/>
      </w:r>
      <w:r w:rsidR="00E44DAC" w:rsidRPr="00B3778F">
        <w:rPr>
          <w:rFonts w:asciiTheme="minorHAnsi" w:eastAsia="Calibri" w:hAnsiTheme="minorHAnsi" w:cstheme="minorHAnsi"/>
          <w:color w:val="auto"/>
          <w:szCs w:val="24"/>
          <w:lang w:val="en-AU"/>
        </w:rPr>
        <w:t>.</w:t>
      </w:r>
      <w:r w:rsidR="00350F09">
        <w:rPr>
          <w:rFonts w:asciiTheme="minorHAnsi" w:eastAsia="Calibri" w:hAnsiTheme="minorHAnsi" w:cstheme="minorHAnsi"/>
          <w:color w:val="auto"/>
          <w:szCs w:val="24"/>
          <w:lang w:val="en-AU"/>
        </w:rPr>
        <w:t xml:space="preserve"> The findings provide guidance to all Australian schools on using good practice values education outcomes for the long-term benefit of the whole school community. </w:t>
      </w:r>
      <w:r w:rsidR="002713BB">
        <w:rPr>
          <w:rFonts w:asciiTheme="minorHAnsi" w:eastAsia="Calibri" w:hAnsiTheme="minorHAnsi" w:cstheme="minorHAnsi"/>
          <w:color w:val="auto"/>
          <w:szCs w:val="24"/>
          <w:lang w:val="en-AU"/>
        </w:rPr>
        <w:t>These projects made the link between explicit teaching of values and</w:t>
      </w:r>
      <w:r w:rsidR="00350F09">
        <w:rPr>
          <w:rFonts w:asciiTheme="minorHAnsi" w:eastAsia="Calibri" w:hAnsiTheme="minorHAnsi" w:cstheme="minorHAnsi"/>
          <w:color w:val="auto"/>
          <w:szCs w:val="24"/>
          <w:lang w:val="en-AU"/>
        </w:rPr>
        <w:t xml:space="preserve"> </w:t>
      </w:r>
      <w:r w:rsidR="00350F09" w:rsidRPr="00350F09">
        <w:rPr>
          <w:rFonts w:asciiTheme="minorHAnsi" w:eastAsia="Calibri" w:hAnsiTheme="minorHAnsi" w:cstheme="minorHAnsi"/>
          <w:color w:val="auto"/>
          <w:szCs w:val="24"/>
          <w:lang w:val="en-AU"/>
        </w:rPr>
        <w:t>develop</w:t>
      </w:r>
      <w:r w:rsidR="002713BB">
        <w:rPr>
          <w:rFonts w:asciiTheme="minorHAnsi" w:eastAsia="Calibri" w:hAnsiTheme="minorHAnsi" w:cstheme="minorHAnsi"/>
          <w:color w:val="auto"/>
          <w:szCs w:val="24"/>
          <w:lang w:val="en-AU"/>
        </w:rPr>
        <w:t>ing</w:t>
      </w:r>
      <w:r w:rsidR="00350F09" w:rsidRPr="00350F09">
        <w:rPr>
          <w:rFonts w:asciiTheme="minorHAnsi" w:eastAsia="Calibri" w:hAnsiTheme="minorHAnsi" w:cstheme="minorHAnsi"/>
          <w:color w:val="auto"/>
          <w:szCs w:val="24"/>
          <w:lang w:val="en-AU"/>
        </w:rPr>
        <w:t xml:space="preserve"> </w:t>
      </w:r>
      <w:r w:rsidR="002713BB">
        <w:rPr>
          <w:rFonts w:asciiTheme="minorHAnsi" w:eastAsia="Calibri" w:hAnsiTheme="minorHAnsi" w:cstheme="minorHAnsi"/>
          <w:color w:val="auto"/>
          <w:szCs w:val="24"/>
          <w:lang w:val="en-AU"/>
        </w:rPr>
        <w:t>“</w:t>
      </w:r>
      <w:r w:rsidR="00350F09" w:rsidRPr="00350F09">
        <w:rPr>
          <w:rFonts w:asciiTheme="minorHAnsi" w:eastAsia="Calibri" w:hAnsiTheme="minorHAnsi" w:cstheme="minorHAnsi"/>
          <w:color w:val="auto"/>
          <w:szCs w:val="24"/>
          <w:lang w:val="en-AU"/>
        </w:rPr>
        <w:t>student awareness and positive behaviours for a socially inclusive community</w:t>
      </w:r>
      <w:r w:rsidR="002713BB">
        <w:rPr>
          <w:rFonts w:asciiTheme="minorHAnsi" w:eastAsia="Calibri" w:hAnsiTheme="minorHAnsi" w:cstheme="minorHAnsi"/>
          <w:color w:val="auto"/>
          <w:szCs w:val="24"/>
          <w:lang w:val="en-AU"/>
        </w:rPr>
        <w:t>.</w:t>
      </w:r>
      <w:r w:rsidR="00350F09">
        <w:rPr>
          <w:rFonts w:asciiTheme="minorHAnsi" w:eastAsia="Calibri" w:hAnsiTheme="minorHAnsi" w:cstheme="minorHAnsi"/>
          <w:color w:val="auto"/>
          <w:szCs w:val="24"/>
          <w:lang w:val="en-AU"/>
        </w:rPr>
        <w:t>”</w:t>
      </w:r>
      <w:r w:rsidR="002713BB">
        <w:rPr>
          <w:rStyle w:val="FootnoteReference"/>
          <w:rFonts w:asciiTheme="minorHAnsi" w:eastAsia="Calibri" w:hAnsiTheme="minorHAnsi" w:cstheme="minorHAnsi"/>
          <w:color w:val="auto"/>
          <w:szCs w:val="24"/>
          <w:lang w:val="en-AU"/>
        </w:rPr>
        <w:footnoteReference w:id="18"/>
      </w:r>
      <w:r w:rsidR="002713BB" w:rsidRPr="002713BB">
        <w:rPr>
          <w:rFonts w:asciiTheme="minorHAnsi" w:eastAsia="Calibri" w:hAnsiTheme="minorHAnsi" w:cstheme="minorHAnsi"/>
          <w:bCs/>
          <w:color w:val="auto"/>
          <w:szCs w:val="24"/>
          <w:lang w:val="en-AU"/>
        </w:rPr>
        <w:t xml:space="preserve"> </w:t>
      </w:r>
      <w:r w:rsidR="002713BB">
        <w:rPr>
          <w:rFonts w:asciiTheme="minorHAnsi" w:eastAsia="Calibri" w:hAnsiTheme="minorHAnsi" w:cstheme="minorHAnsi"/>
          <w:color w:val="auto"/>
          <w:szCs w:val="24"/>
          <w:lang w:val="en-AU"/>
        </w:rPr>
        <w:t xml:space="preserve">Additionally, </w:t>
      </w:r>
      <w:r w:rsidR="002713BB">
        <w:rPr>
          <w:rFonts w:asciiTheme="minorHAnsi" w:eastAsia="Calibri" w:hAnsiTheme="minorHAnsi" w:cstheme="minorHAnsi"/>
          <w:bCs/>
          <w:color w:val="auto"/>
          <w:szCs w:val="24"/>
          <w:lang w:val="en-AU"/>
        </w:rPr>
        <w:t>t</w:t>
      </w:r>
      <w:r w:rsidR="002713BB" w:rsidRPr="0038162A">
        <w:rPr>
          <w:rFonts w:asciiTheme="minorHAnsi" w:eastAsia="Calibri" w:hAnsiTheme="minorHAnsi" w:cstheme="minorHAnsi"/>
          <w:bCs/>
          <w:color w:val="auto"/>
          <w:szCs w:val="24"/>
          <w:lang w:val="en-AU"/>
        </w:rPr>
        <w:t xml:space="preserve">here appears to be recognition in the Australian Curriculum of a need for values education to underpin learning about various concepts and assist </w:t>
      </w:r>
      <w:r w:rsidR="009B4565">
        <w:rPr>
          <w:rFonts w:asciiTheme="minorHAnsi" w:eastAsia="Calibri" w:hAnsiTheme="minorHAnsi" w:cstheme="minorHAnsi"/>
          <w:bCs/>
          <w:color w:val="auto"/>
          <w:szCs w:val="24"/>
          <w:lang w:val="en-AU"/>
        </w:rPr>
        <w:t>in development of decision-making capacities</w:t>
      </w:r>
      <w:r w:rsidR="002713BB" w:rsidRPr="0038162A">
        <w:rPr>
          <w:rFonts w:asciiTheme="minorHAnsi" w:eastAsia="Calibri" w:hAnsiTheme="minorHAnsi" w:cstheme="minorHAnsi"/>
          <w:bCs/>
          <w:color w:val="auto"/>
          <w:szCs w:val="24"/>
          <w:vertAlign w:val="superscript"/>
          <w:lang w:val="en-AU"/>
        </w:rPr>
        <w:footnoteReference w:id="19"/>
      </w:r>
      <w:r w:rsidR="002713BB" w:rsidRPr="0038162A">
        <w:rPr>
          <w:rFonts w:asciiTheme="minorHAnsi" w:eastAsia="Calibri" w:hAnsiTheme="minorHAnsi" w:cstheme="minorHAnsi"/>
          <w:bCs/>
          <w:color w:val="auto"/>
          <w:szCs w:val="24"/>
          <w:lang w:val="en-AU"/>
        </w:rPr>
        <w:t xml:space="preserve">. </w:t>
      </w:r>
    </w:p>
    <w:p w14:paraId="6731F417" w14:textId="19B74C47" w:rsidR="007303B1" w:rsidRPr="00B3778F" w:rsidRDefault="007303B1" w:rsidP="00B3778F">
      <w:pPr>
        <w:spacing w:after="120" w:line="240" w:lineRule="auto"/>
        <w:ind w:left="0" w:right="0" w:firstLine="0"/>
        <w:rPr>
          <w:rFonts w:asciiTheme="minorHAnsi" w:eastAsia="Calibri" w:hAnsiTheme="minorHAnsi" w:cstheme="minorHAnsi"/>
          <w:color w:val="auto"/>
          <w:szCs w:val="24"/>
          <w:lang w:val="en-AU"/>
        </w:rPr>
      </w:pPr>
    </w:p>
    <w:p w14:paraId="0312FBE5" w14:textId="3991AF75" w:rsidR="0038162A" w:rsidRPr="00B3778F" w:rsidRDefault="0038162A" w:rsidP="00B3778F">
      <w:pPr>
        <w:pStyle w:val="Heading2"/>
        <w:spacing w:before="0" w:after="120" w:line="240" w:lineRule="auto"/>
        <w:ind w:left="0" w:firstLine="0"/>
        <w:rPr>
          <w:rFonts w:asciiTheme="minorHAnsi" w:hAnsiTheme="minorHAnsi" w:cstheme="minorHAnsi"/>
        </w:rPr>
      </w:pPr>
      <w:r w:rsidRPr="00B3778F">
        <w:rPr>
          <w:rFonts w:asciiTheme="minorHAnsi" w:hAnsiTheme="minorHAnsi" w:cstheme="minorHAnsi"/>
        </w:rPr>
        <w:t>Actions</w:t>
      </w:r>
    </w:p>
    <w:p w14:paraId="6450DF8C" w14:textId="7DDAECFF" w:rsidR="0038162A" w:rsidRPr="0038162A" w:rsidRDefault="0038162A" w:rsidP="00B3778F">
      <w:pPr>
        <w:spacing w:after="120" w:line="240" w:lineRule="auto"/>
        <w:ind w:left="0" w:right="0" w:firstLine="0"/>
        <w:rPr>
          <w:rFonts w:asciiTheme="minorHAnsi" w:eastAsia="Calibri" w:hAnsiTheme="minorHAnsi" w:cstheme="minorHAnsi"/>
          <w:color w:val="auto"/>
          <w:szCs w:val="24"/>
          <w:lang w:val="en-AU"/>
        </w:rPr>
      </w:pPr>
      <w:r w:rsidRPr="0038162A">
        <w:rPr>
          <w:rFonts w:asciiTheme="minorHAnsi" w:eastAsia="Calibri" w:hAnsiTheme="minorHAnsi" w:cstheme="minorHAnsi"/>
          <w:color w:val="auto"/>
          <w:szCs w:val="24"/>
          <w:lang w:val="en-AU"/>
        </w:rPr>
        <w:t>The following information has been adapted from an article by John DeNobile and Erin Hogan in the Curriculum and Leadership Journal</w:t>
      </w:r>
      <w:r w:rsidRPr="0038162A">
        <w:rPr>
          <w:rFonts w:asciiTheme="minorHAnsi" w:eastAsia="Calibri" w:hAnsiTheme="minorHAnsi" w:cstheme="minorHAnsi"/>
          <w:color w:val="auto"/>
          <w:szCs w:val="24"/>
          <w:vertAlign w:val="superscript"/>
          <w:lang w:val="en-AU"/>
        </w:rPr>
        <w:footnoteReference w:id="20"/>
      </w:r>
      <w:r w:rsidRPr="0038162A">
        <w:rPr>
          <w:rFonts w:asciiTheme="minorHAnsi" w:eastAsia="Calibri" w:hAnsiTheme="minorHAnsi" w:cstheme="minorHAnsi"/>
          <w:color w:val="auto"/>
          <w:szCs w:val="24"/>
          <w:lang w:val="en-AU"/>
        </w:rPr>
        <w:t xml:space="preserve">. School leaders and staff are encouraged to reflect on whether values education is already operating in or can be adopted </w:t>
      </w:r>
      <w:r w:rsidR="00742754">
        <w:rPr>
          <w:rFonts w:asciiTheme="minorHAnsi" w:eastAsia="Calibri" w:hAnsiTheme="minorHAnsi" w:cstheme="minorHAnsi"/>
          <w:color w:val="auto"/>
          <w:szCs w:val="24"/>
          <w:lang w:val="en-AU"/>
        </w:rPr>
        <w:t>by</w:t>
      </w:r>
      <w:r w:rsidRPr="0038162A">
        <w:rPr>
          <w:rFonts w:asciiTheme="minorHAnsi" w:eastAsia="Calibri" w:hAnsiTheme="minorHAnsi" w:cstheme="minorHAnsi"/>
          <w:color w:val="auto"/>
          <w:szCs w:val="24"/>
          <w:lang w:val="en-AU"/>
        </w:rPr>
        <w:t xml:space="preserve"> their school. These reflection and discussion questions may be helpful:</w:t>
      </w:r>
    </w:p>
    <w:p w14:paraId="0D9CD72D" w14:textId="77777777" w:rsidR="0038162A" w:rsidRPr="0038162A" w:rsidRDefault="0038162A" w:rsidP="00B3778F">
      <w:pPr>
        <w:numPr>
          <w:ilvl w:val="0"/>
          <w:numId w:val="14"/>
        </w:numPr>
        <w:spacing w:after="120" w:line="240" w:lineRule="auto"/>
        <w:ind w:right="0"/>
        <w:contextualSpacing/>
        <w:rPr>
          <w:rFonts w:asciiTheme="minorHAnsi" w:eastAsia="Calibri" w:hAnsiTheme="minorHAnsi" w:cstheme="minorHAnsi"/>
          <w:color w:val="auto"/>
          <w:szCs w:val="24"/>
          <w:lang w:val="en-AU"/>
        </w:rPr>
      </w:pPr>
      <w:r w:rsidRPr="0038162A">
        <w:rPr>
          <w:rFonts w:asciiTheme="minorHAnsi" w:eastAsia="Calibri" w:hAnsiTheme="minorHAnsi" w:cstheme="minorHAnsi"/>
          <w:color w:val="auto"/>
          <w:szCs w:val="24"/>
          <w:lang w:val="en-AU"/>
        </w:rPr>
        <w:lastRenderedPageBreak/>
        <w:t>What values educational activities have been run at the school in the past and what was the impact?</w:t>
      </w:r>
    </w:p>
    <w:p w14:paraId="54F7A09A" w14:textId="77777777" w:rsidR="0038162A" w:rsidRPr="0038162A" w:rsidRDefault="0038162A" w:rsidP="00B3778F">
      <w:pPr>
        <w:numPr>
          <w:ilvl w:val="0"/>
          <w:numId w:val="14"/>
        </w:numPr>
        <w:spacing w:after="120" w:line="240" w:lineRule="auto"/>
        <w:ind w:right="0"/>
        <w:contextualSpacing/>
        <w:rPr>
          <w:rFonts w:asciiTheme="minorHAnsi" w:eastAsia="Calibri" w:hAnsiTheme="minorHAnsi" w:cstheme="minorHAnsi"/>
          <w:color w:val="auto"/>
          <w:szCs w:val="24"/>
          <w:lang w:val="en-AU"/>
        </w:rPr>
      </w:pPr>
      <w:r w:rsidRPr="0038162A">
        <w:rPr>
          <w:rFonts w:asciiTheme="minorHAnsi" w:eastAsia="Calibri" w:hAnsiTheme="minorHAnsi" w:cstheme="minorHAnsi"/>
          <w:color w:val="auto"/>
          <w:szCs w:val="24"/>
          <w:lang w:val="en-AU"/>
        </w:rPr>
        <w:t>What values educational activities are being run at the school currently and what are the results so far?</w:t>
      </w:r>
    </w:p>
    <w:p w14:paraId="3AD92A2F" w14:textId="77777777" w:rsidR="0038162A" w:rsidRPr="0038162A" w:rsidRDefault="0038162A" w:rsidP="00B3778F">
      <w:pPr>
        <w:numPr>
          <w:ilvl w:val="0"/>
          <w:numId w:val="14"/>
        </w:numPr>
        <w:spacing w:after="120" w:line="240" w:lineRule="auto"/>
        <w:ind w:right="0"/>
        <w:contextualSpacing/>
        <w:rPr>
          <w:rFonts w:asciiTheme="minorHAnsi" w:eastAsia="Calibri" w:hAnsiTheme="minorHAnsi" w:cstheme="minorHAnsi"/>
          <w:color w:val="auto"/>
          <w:szCs w:val="24"/>
          <w:lang w:val="en-AU"/>
        </w:rPr>
      </w:pPr>
      <w:r w:rsidRPr="0038162A">
        <w:rPr>
          <w:rFonts w:asciiTheme="minorHAnsi" w:eastAsia="Calibri" w:hAnsiTheme="minorHAnsi" w:cstheme="minorHAnsi"/>
          <w:color w:val="auto"/>
          <w:szCs w:val="24"/>
          <w:lang w:val="en-AU"/>
        </w:rPr>
        <w:t>How can values education contribute towards the school’s vision and framework?</w:t>
      </w:r>
    </w:p>
    <w:p w14:paraId="383418AD" w14:textId="289B7643" w:rsidR="0038162A" w:rsidRPr="0038162A" w:rsidRDefault="0038162A" w:rsidP="00B3778F">
      <w:pPr>
        <w:numPr>
          <w:ilvl w:val="0"/>
          <w:numId w:val="14"/>
        </w:numPr>
        <w:spacing w:after="120" w:line="240" w:lineRule="auto"/>
        <w:ind w:right="0"/>
        <w:contextualSpacing/>
        <w:rPr>
          <w:rFonts w:asciiTheme="minorHAnsi" w:eastAsia="Calibri" w:hAnsiTheme="minorHAnsi" w:cstheme="minorHAnsi"/>
          <w:color w:val="auto"/>
          <w:szCs w:val="24"/>
          <w:lang w:val="en-AU"/>
        </w:rPr>
      </w:pPr>
      <w:r w:rsidRPr="0038162A">
        <w:rPr>
          <w:rFonts w:asciiTheme="minorHAnsi" w:eastAsia="Calibri" w:hAnsiTheme="minorHAnsi" w:cstheme="minorHAnsi"/>
          <w:color w:val="auto"/>
          <w:szCs w:val="24"/>
          <w:lang w:val="en-AU"/>
        </w:rPr>
        <w:t>What opportunities for values education exist at the classroom, school and community levels and what is the goal?</w:t>
      </w:r>
      <w:r w:rsidR="00742754">
        <w:rPr>
          <w:rStyle w:val="FootnoteReference"/>
          <w:rFonts w:asciiTheme="minorHAnsi" w:eastAsia="Calibri" w:hAnsiTheme="minorHAnsi" w:cstheme="minorHAnsi"/>
          <w:color w:val="auto"/>
          <w:szCs w:val="24"/>
          <w:lang w:val="en-AU"/>
        </w:rPr>
        <w:footnoteReference w:id="21"/>
      </w:r>
    </w:p>
    <w:p w14:paraId="29DC77C6" w14:textId="37BF7E19" w:rsidR="002515F1" w:rsidRPr="00B3778F" w:rsidRDefault="0038162A" w:rsidP="00B3778F">
      <w:pPr>
        <w:spacing w:after="120" w:line="240" w:lineRule="auto"/>
        <w:ind w:left="0" w:right="0" w:firstLine="0"/>
        <w:rPr>
          <w:rFonts w:asciiTheme="minorHAnsi" w:eastAsia="Calibri" w:hAnsiTheme="minorHAnsi" w:cstheme="minorHAnsi"/>
          <w:color w:val="auto"/>
          <w:szCs w:val="24"/>
          <w:lang w:val="en-AU"/>
        </w:rPr>
      </w:pPr>
      <w:r w:rsidRPr="0038162A">
        <w:rPr>
          <w:rFonts w:asciiTheme="minorHAnsi" w:eastAsia="Calibri" w:hAnsiTheme="minorHAnsi" w:cstheme="minorHAnsi"/>
          <w:color w:val="auto"/>
          <w:szCs w:val="24"/>
          <w:lang w:val="en-AU"/>
        </w:rPr>
        <w:t>Values education may be seen on three levels: classroom, school and community</w:t>
      </w:r>
      <w:r w:rsidR="00742754">
        <w:rPr>
          <w:rFonts w:asciiTheme="minorHAnsi" w:eastAsia="Calibri" w:hAnsiTheme="minorHAnsi" w:cstheme="minorHAnsi"/>
          <w:color w:val="auto"/>
          <w:szCs w:val="24"/>
          <w:lang w:val="en-AU"/>
        </w:rPr>
        <w:t xml:space="preserve">, which </w:t>
      </w:r>
      <w:r w:rsidRPr="0038162A">
        <w:rPr>
          <w:rFonts w:asciiTheme="minorHAnsi" w:eastAsia="Calibri" w:hAnsiTheme="minorHAnsi" w:cstheme="minorHAnsi"/>
          <w:color w:val="auto"/>
          <w:szCs w:val="24"/>
          <w:lang w:val="en-AU"/>
        </w:rPr>
        <w:t xml:space="preserve">interact with one another. </w:t>
      </w:r>
    </w:p>
    <w:p w14:paraId="45D347A5" w14:textId="4FDF479A" w:rsidR="0038162A" w:rsidRPr="0038162A" w:rsidRDefault="008D1035" w:rsidP="00B3778F">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Alongside the above reflection and discussion questions, s</w:t>
      </w:r>
      <w:r w:rsidR="002515F1" w:rsidRPr="00B3778F">
        <w:rPr>
          <w:rFonts w:asciiTheme="minorHAnsi" w:eastAsia="Calibri" w:hAnsiTheme="minorHAnsi" w:cstheme="minorHAnsi"/>
          <w:color w:val="auto"/>
          <w:szCs w:val="24"/>
          <w:lang w:val="en-AU"/>
        </w:rPr>
        <w:t xml:space="preserve">chools may find it helpful to review the following examples of values education: </w:t>
      </w:r>
    </w:p>
    <w:p w14:paraId="557061A0" w14:textId="13809CEB" w:rsidR="0038162A" w:rsidRPr="00B3778F" w:rsidRDefault="0038162A" w:rsidP="00B3778F">
      <w:pPr>
        <w:pStyle w:val="Header10"/>
        <w:spacing w:before="0" w:after="120" w:line="240" w:lineRule="auto"/>
        <w:rPr>
          <w:rFonts w:asciiTheme="minorHAnsi" w:hAnsiTheme="minorHAnsi" w:cstheme="minorHAnsi"/>
        </w:rPr>
      </w:pPr>
      <w:r w:rsidRPr="00B3778F">
        <w:rPr>
          <w:rFonts w:asciiTheme="minorHAnsi" w:hAnsiTheme="minorHAnsi" w:cstheme="minorHAnsi"/>
        </w:rPr>
        <w:t xml:space="preserve">The </w:t>
      </w:r>
      <w:r w:rsidRPr="00B3778F">
        <w:rPr>
          <w:rFonts w:asciiTheme="minorHAnsi" w:hAnsiTheme="minorHAnsi" w:cstheme="minorHAnsi"/>
        </w:rPr>
        <w:t xml:space="preserve">Classroom Level </w:t>
      </w:r>
    </w:p>
    <w:p w14:paraId="535E2B6A" w14:textId="73867D98" w:rsidR="0038162A" w:rsidRPr="0038162A" w:rsidRDefault="0038162A" w:rsidP="00B3778F">
      <w:pPr>
        <w:spacing w:after="120" w:line="240" w:lineRule="auto"/>
        <w:ind w:left="0" w:right="0" w:firstLine="0"/>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Students engage in a variety of activities in class designed to introduce them to certain values and ideals that society deems important</w:t>
      </w:r>
      <w:r w:rsidR="00742754">
        <w:rPr>
          <w:rStyle w:val="FootnoteReference"/>
          <w:rFonts w:asciiTheme="minorHAnsi" w:eastAsia="Calibri" w:hAnsiTheme="minorHAnsi" w:cstheme="minorHAnsi"/>
          <w:bCs/>
          <w:color w:val="auto"/>
          <w:szCs w:val="24"/>
          <w:lang w:val="en-AU"/>
        </w:rPr>
        <w:footnoteReference w:id="22"/>
      </w:r>
      <w:r w:rsidRPr="0038162A">
        <w:rPr>
          <w:rFonts w:asciiTheme="minorHAnsi" w:eastAsia="Calibri" w:hAnsiTheme="minorHAnsi" w:cstheme="minorHAnsi"/>
          <w:bCs/>
          <w:color w:val="auto"/>
          <w:szCs w:val="24"/>
          <w:lang w:val="en-AU"/>
        </w:rPr>
        <w:t xml:space="preserve">. The activities enable students to explore and understand how these values apply to everyday life in and out of school.  </w:t>
      </w:r>
    </w:p>
    <w:p w14:paraId="5EB457C0" w14:textId="77777777" w:rsidR="0038162A" w:rsidRPr="0038162A" w:rsidRDefault="0038162A" w:rsidP="00B3778F">
      <w:pPr>
        <w:spacing w:after="120" w:line="240" w:lineRule="auto"/>
        <w:ind w:left="0" w:right="0" w:firstLine="0"/>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For example:</w:t>
      </w:r>
    </w:p>
    <w:p w14:paraId="47973D36" w14:textId="77777777" w:rsidR="0038162A" w:rsidRPr="0038162A" w:rsidRDefault="0038162A" w:rsidP="00B3778F">
      <w:pPr>
        <w:numPr>
          <w:ilvl w:val="0"/>
          <w:numId w:val="12"/>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Discussions based on moral dilemmas</w:t>
      </w:r>
    </w:p>
    <w:p w14:paraId="10142001" w14:textId="239B65FB" w:rsidR="0038162A" w:rsidRPr="0038162A" w:rsidRDefault="0038162A" w:rsidP="00B3778F">
      <w:pPr>
        <w:numPr>
          <w:ilvl w:val="0"/>
          <w:numId w:val="12"/>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 xml:space="preserve">Philosophical activities such as Socratic </w:t>
      </w:r>
      <w:r w:rsidR="008D1035">
        <w:rPr>
          <w:rFonts w:asciiTheme="minorHAnsi" w:eastAsia="Calibri" w:hAnsiTheme="minorHAnsi" w:cstheme="minorHAnsi"/>
          <w:bCs/>
          <w:color w:val="auto"/>
          <w:szCs w:val="24"/>
          <w:lang w:val="en-AU"/>
        </w:rPr>
        <w:t>C</w:t>
      </w:r>
      <w:r w:rsidRPr="0038162A">
        <w:rPr>
          <w:rFonts w:asciiTheme="minorHAnsi" w:eastAsia="Calibri" w:hAnsiTheme="minorHAnsi" w:cstheme="minorHAnsi"/>
          <w:bCs/>
          <w:color w:val="auto"/>
          <w:szCs w:val="24"/>
          <w:lang w:val="en-AU"/>
        </w:rPr>
        <w:t>ircles</w:t>
      </w:r>
    </w:p>
    <w:p w14:paraId="6F1C829A" w14:textId="621031C8" w:rsidR="0038162A" w:rsidRPr="0038162A" w:rsidRDefault="0038162A" w:rsidP="00B3778F">
      <w:pPr>
        <w:numPr>
          <w:ilvl w:val="0"/>
          <w:numId w:val="12"/>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Analysis of media and communication to reveal underlying value messages</w:t>
      </w:r>
      <w:r w:rsidR="00742754">
        <w:rPr>
          <w:rStyle w:val="FootnoteReference"/>
          <w:rFonts w:asciiTheme="minorHAnsi" w:eastAsia="Calibri" w:hAnsiTheme="minorHAnsi" w:cstheme="minorHAnsi"/>
          <w:bCs/>
          <w:color w:val="auto"/>
          <w:szCs w:val="24"/>
          <w:lang w:val="en-AU"/>
        </w:rPr>
        <w:footnoteReference w:id="23"/>
      </w:r>
    </w:p>
    <w:p w14:paraId="33CB4FA6" w14:textId="00BB2C27" w:rsidR="0038162A" w:rsidRPr="0038162A" w:rsidRDefault="0038162A" w:rsidP="00B3778F">
      <w:pPr>
        <w:spacing w:after="120" w:line="240" w:lineRule="auto"/>
        <w:ind w:left="0" w:right="0" w:firstLine="0"/>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Explicit values education curriculum and related pedagogy may include lessons that explore a value in terms of its meaning, its relative importance to different people and how it might be enacted in day-to-day life using values analysis</w:t>
      </w:r>
      <w:r w:rsidR="00742754">
        <w:rPr>
          <w:rFonts w:asciiTheme="minorHAnsi" w:eastAsia="Calibri" w:hAnsiTheme="minorHAnsi" w:cstheme="minorHAnsi"/>
          <w:bCs/>
          <w:color w:val="auto"/>
          <w:szCs w:val="24"/>
          <w:lang w:val="en-AU"/>
        </w:rPr>
        <w:t>;</w:t>
      </w:r>
      <w:r w:rsidRPr="0038162A">
        <w:rPr>
          <w:rFonts w:asciiTheme="minorHAnsi" w:eastAsia="Calibri" w:hAnsiTheme="minorHAnsi" w:cstheme="minorHAnsi"/>
          <w:bCs/>
          <w:color w:val="auto"/>
          <w:szCs w:val="24"/>
          <w:lang w:val="en-AU"/>
        </w:rPr>
        <w:t xml:space="preserve"> a strategy consistent with critical pedagogy through the processes of reflection and evaluation involved</w:t>
      </w:r>
      <w:r w:rsidRPr="0038162A">
        <w:rPr>
          <w:rFonts w:asciiTheme="minorHAnsi" w:eastAsia="Calibri" w:hAnsiTheme="minorHAnsi" w:cstheme="minorHAnsi"/>
          <w:bCs/>
          <w:color w:val="auto"/>
          <w:szCs w:val="24"/>
          <w:vertAlign w:val="superscript"/>
          <w:lang w:val="en-AU"/>
        </w:rPr>
        <w:footnoteReference w:id="24"/>
      </w:r>
      <w:r w:rsidRPr="0038162A">
        <w:rPr>
          <w:rFonts w:asciiTheme="minorHAnsi" w:eastAsia="Calibri" w:hAnsiTheme="minorHAnsi" w:cstheme="minorHAnsi"/>
          <w:bCs/>
          <w:color w:val="auto"/>
          <w:szCs w:val="24"/>
          <w:lang w:val="en-AU"/>
        </w:rPr>
        <w:t>.</w:t>
      </w:r>
    </w:p>
    <w:p w14:paraId="19BB56F8" w14:textId="57117267" w:rsidR="0038162A" w:rsidRPr="0038162A" w:rsidRDefault="0038162A" w:rsidP="00B3778F">
      <w:pPr>
        <w:spacing w:after="120" w:line="240" w:lineRule="auto"/>
        <w:ind w:left="0" w:right="0" w:firstLine="0"/>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In the Values Education Good Practice Schools Project</w:t>
      </w:r>
      <w:r w:rsidR="00B2026A" w:rsidRPr="00B3778F">
        <w:rPr>
          <w:rStyle w:val="FootnoteReference"/>
          <w:rFonts w:asciiTheme="minorHAnsi" w:eastAsia="Calibri" w:hAnsiTheme="minorHAnsi" w:cstheme="minorHAnsi"/>
          <w:bCs/>
          <w:color w:val="auto"/>
          <w:szCs w:val="24"/>
          <w:lang w:val="en-AU"/>
        </w:rPr>
        <w:footnoteReference w:id="25"/>
      </w:r>
      <w:r w:rsidRPr="0038162A">
        <w:rPr>
          <w:rFonts w:asciiTheme="minorHAnsi" w:eastAsia="Calibri" w:hAnsiTheme="minorHAnsi" w:cstheme="minorHAnsi"/>
          <w:bCs/>
          <w:color w:val="auto"/>
          <w:szCs w:val="24"/>
          <w:lang w:val="en-AU"/>
        </w:rPr>
        <w:t>, a classroom teacher used the New South Wales core values</w:t>
      </w:r>
      <w:r w:rsidR="0052496D">
        <w:rPr>
          <w:rFonts w:asciiTheme="minorHAnsi" w:eastAsia="Calibri" w:hAnsiTheme="minorHAnsi" w:cstheme="minorHAnsi"/>
          <w:bCs/>
          <w:color w:val="auto"/>
          <w:szCs w:val="24"/>
          <w:lang w:val="en-AU"/>
        </w:rPr>
        <w:t xml:space="preserve"> (integrity, excellence, respect, responsibility, cooperation, participation, care, fairness, democracy)</w:t>
      </w:r>
      <w:r w:rsidR="00297640">
        <w:rPr>
          <w:rStyle w:val="FootnoteReference"/>
          <w:rFonts w:asciiTheme="minorHAnsi" w:eastAsia="Calibri" w:hAnsiTheme="minorHAnsi" w:cstheme="minorHAnsi"/>
          <w:bCs/>
          <w:color w:val="auto"/>
          <w:szCs w:val="24"/>
          <w:lang w:val="en-AU"/>
        </w:rPr>
        <w:footnoteReference w:id="26"/>
      </w:r>
      <w:r w:rsidR="0052496D">
        <w:rPr>
          <w:rFonts w:asciiTheme="minorHAnsi" w:eastAsia="Calibri" w:hAnsiTheme="minorHAnsi" w:cstheme="minorHAnsi"/>
          <w:bCs/>
          <w:color w:val="auto"/>
          <w:szCs w:val="24"/>
          <w:lang w:val="en-AU"/>
        </w:rPr>
        <w:t xml:space="preserve"> </w:t>
      </w:r>
      <w:r w:rsidRPr="0038162A">
        <w:rPr>
          <w:rFonts w:asciiTheme="minorHAnsi" w:eastAsia="Calibri" w:hAnsiTheme="minorHAnsi" w:cstheme="minorHAnsi"/>
          <w:bCs/>
          <w:color w:val="auto"/>
          <w:szCs w:val="24"/>
          <w:lang w:val="en-AU"/>
        </w:rPr>
        <w:t>to set up her class rules for the year. The teacher used the following method:</w:t>
      </w:r>
    </w:p>
    <w:p w14:paraId="43041C65" w14:textId="77777777" w:rsidR="0038162A" w:rsidRPr="0038162A" w:rsidRDefault="0038162A" w:rsidP="00B3778F">
      <w:pPr>
        <w:numPr>
          <w:ilvl w:val="0"/>
          <w:numId w:val="11"/>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first few weeks of the year explored these core values with the class, using some explicit teaching as well as children’s literature</w:t>
      </w:r>
    </w:p>
    <w:p w14:paraId="0FC2204B" w14:textId="77777777" w:rsidR="0038162A" w:rsidRPr="0038162A" w:rsidRDefault="0038162A" w:rsidP="00B3778F">
      <w:pPr>
        <w:numPr>
          <w:ilvl w:val="0"/>
          <w:numId w:val="11"/>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co-constructed a set of class rules based on these values</w:t>
      </w:r>
    </w:p>
    <w:p w14:paraId="255D894E" w14:textId="77777777" w:rsidR="0038162A" w:rsidRPr="0038162A" w:rsidRDefault="0038162A" w:rsidP="00B3778F">
      <w:pPr>
        <w:numPr>
          <w:ilvl w:val="0"/>
          <w:numId w:val="11"/>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placed signs around the room such as ‘We respect one another’, ‘We act responsibly’ and ‘We cooperate’ to remind students of their co-constructed rules</w:t>
      </w:r>
    </w:p>
    <w:p w14:paraId="106947AF" w14:textId="77777777" w:rsidR="0038162A" w:rsidRPr="0038162A" w:rsidRDefault="0038162A" w:rsidP="00B3778F">
      <w:pPr>
        <w:spacing w:after="120" w:line="240" w:lineRule="auto"/>
        <w:ind w:left="0" w:right="0" w:firstLine="0"/>
        <w:rPr>
          <w:rFonts w:asciiTheme="minorHAnsi" w:eastAsia="Calibri" w:hAnsiTheme="minorHAnsi" w:cstheme="minorHAnsi"/>
          <w:color w:val="auto"/>
          <w:sz w:val="22"/>
          <w:lang w:val="en-AU"/>
        </w:rPr>
      </w:pPr>
      <w:r w:rsidRPr="0038162A">
        <w:rPr>
          <w:rFonts w:asciiTheme="minorHAnsi" w:eastAsia="Calibri" w:hAnsiTheme="minorHAnsi" w:cstheme="minorHAnsi"/>
          <w:bCs/>
          <w:color w:val="auto"/>
          <w:szCs w:val="24"/>
          <w:lang w:val="en-AU"/>
        </w:rPr>
        <w:t>The values-based classroom rules provided a code of ethics for the students to live by and perhaps develop morally.</w:t>
      </w:r>
      <w:r w:rsidRPr="0038162A">
        <w:rPr>
          <w:rFonts w:asciiTheme="minorHAnsi" w:eastAsia="Calibri" w:hAnsiTheme="minorHAnsi" w:cstheme="minorHAnsi"/>
          <w:color w:val="auto"/>
          <w:sz w:val="22"/>
          <w:lang w:val="en-AU"/>
        </w:rPr>
        <w:t xml:space="preserve"> </w:t>
      </w:r>
    </w:p>
    <w:p w14:paraId="31EFCFF4" w14:textId="5CC87845" w:rsidR="0038162A" w:rsidRPr="00B3778F" w:rsidRDefault="0038162A" w:rsidP="00B3778F">
      <w:pPr>
        <w:pStyle w:val="Header10"/>
        <w:spacing w:before="0" w:after="120" w:line="240" w:lineRule="auto"/>
        <w:rPr>
          <w:rFonts w:asciiTheme="minorHAnsi" w:hAnsiTheme="minorHAnsi" w:cstheme="minorHAnsi"/>
        </w:rPr>
      </w:pPr>
      <w:r w:rsidRPr="00B3778F">
        <w:rPr>
          <w:rFonts w:asciiTheme="minorHAnsi" w:hAnsiTheme="minorHAnsi" w:cstheme="minorHAnsi"/>
        </w:rPr>
        <w:lastRenderedPageBreak/>
        <w:t xml:space="preserve">The </w:t>
      </w:r>
      <w:r w:rsidRPr="00B3778F">
        <w:rPr>
          <w:rFonts w:asciiTheme="minorHAnsi" w:hAnsiTheme="minorHAnsi" w:cstheme="minorHAnsi"/>
        </w:rPr>
        <w:t xml:space="preserve">School Level </w:t>
      </w:r>
    </w:p>
    <w:p w14:paraId="58099323" w14:textId="2172CDEA" w:rsidR="0038162A" w:rsidRPr="0038162A" w:rsidRDefault="0038162A" w:rsidP="00B3778F">
      <w:pPr>
        <w:spacing w:after="120" w:line="240" w:lineRule="auto"/>
        <w:ind w:left="0" w:right="0" w:firstLine="0"/>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Values are taught directly and indirectly as a result of school history, background or religious affiliation and this is interwoven into the curriculum and pedagogy at the classroom level</w:t>
      </w:r>
      <w:r w:rsidR="00742754">
        <w:rPr>
          <w:rStyle w:val="FootnoteReference"/>
          <w:rFonts w:asciiTheme="minorHAnsi" w:eastAsia="Calibri" w:hAnsiTheme="minorHAnsi" w:cstheme="minorHAnsi"/>
          <w:bCs/>
          <w:color w:val="auto"/>
          <w:szCs w:val="24"/>
          <w:lang w:val="en-AU"/>
        </w:rPr>
        <w:footnoteReference w:id="27"/>
      </w:r>
      <w:r w:rsidRPr="0038162A">
        <w:rPr>
          <w:rFonts w:asciiTheme="minorHAnsi" w:eastAsia="Calibri" w:hAnsiTheme="minorHAnsi" w:cstheme="minorHAnsi"/>
          <w:bCs/>
          <w:color w:val="auto"/>
          <w:szCs w:val="24"/>
          <w:lang w:val="en-AU"/>
        </w:rPr>
        <w:t>.</w:t>
      </w:r>
      <w:r w:rsidRPr="0038162A">
        <w:rPr>
          <w:rFonts w:asciiTheme="minorHAnsi" w:eastAsia="Calibri" w:hAnsiTheme="minorHAnsi" w:cstheme="minorHAnsi"/>
          <w:color w:val="auto"/>
          <w:sz w:val="22"/>
          <w:lang w:val="en-AU"/>
        </w:rPr>
        <w:t xml:space="preserve"> </w:t>
      </w:r>
      <w:r w:rsidRPr="0038162A">
        <w:rPr>
          <w:rFonts w:asciiTheme="minorHAnsi" w:eastAsia="Calibri" w:hAnsiTheme="minorHAnsi" w:cstheme="minorHAnsi"/>
          <w:bCs/>
          <w:color w:val="auto"/>
          <w:szCs w:val="24"/>
          <w:lang w:val="en-AU"/>
        </w:rPr>
        <w:t>For example, the Ignatian Pedagogical Paradigm (IPP) aims to transform the way people think, act and live in the world. The most marked manifestation of the IPP at St Aloysius’ College, a school for boys from years 3 to 12 in northern Sydney, is a strong commitment to service learning</w:t>
      </w:r>
      <w:r w:rsidRPr="0038162A">
        <w:rPr>
          <w:rFonts w:asciiTheme="minorHAnsi" w:eastAsia="Calibri" w:hAnsiTheme="minorHAnsi" w:cstheme="minorHAnsi"/>
          <w:bCs/>
          <w:color w:val="auto"/>
          <w:szCs w:val="24"/>
          <w:vertAlign w:val="superscript"/>
          <w:lang w:val="en-AU"/>
        </w:rPr>
        <w:footnoteReference w:id="28"/>
      </w:r>
      <w:r w:rsidRPr="0038162A">
        <w:rPr>
          <w:rFonts w:asciiTheme="minorHAnsi" w:eastAsia="Calibri" w:hAnsiTheme="minorHAnsi" w:cstheme="minorHAnsi"/>
          <w:bCs/>
          <w:color w:val="auto"/>
          <w:szCs w:val="24"/>
          <w:lang w:val="en-AU"/>
        </w:rPr>
        <w:t xml:space="preserve">. Service learning enables students to critically explore and enact values in a </w:t>
      </w:r>
      <w:r w:rsidR="00F45DC4" w:rsidRPr="0038162A">
        <w:rPr>
          <w:rFonts w:asciiTheme="minorHAnsi" w:eastAsia="Calibri" w:hAnsiTheme="minorHAnsi" w:cstheme="minorHAnsi"/>
          <w:bCs/>
          <w:color w:val="auto"/>
          <w:szCs w:val="24"/>
          <w:lang w:val="en-AU"/>
        </w:rPr>
        <w:t>real-life</w:t>
      </w:r>
      <w:r w:rsidRPr="0038162A">
        <w:rPr>
          <w:rFonts w:asciiTheme="minorHAnsi" w:eastAsia="Calibri" w:hAnsiTheme="minorHAnsi" w:cstheme="minorHAnsi"/>
          <w:bCs/>
          <w:color w:val="auto"/>
          <w:szCs w:val="24"/>
          <w:lang w:val="en-AU"/>
        </w:rPr>
        <w:t xml:space="preserve"> setting</w:t>
      </w:r>
      <w:r w:rsidRPr="0038162A">
        <w:rPr>
          <w:rFonts w:asciiTheme="minorHAnsi" w:eastAsia="Calibri" w:hAnsiTheme="minorHAnsi" w:cstheme="minorHAnsi"/>
          <w:bCs/>
          <w:color w:val="auto"/>
          <w:szCs w:val="24"/>
          <w:vertAlign w:val="superscript"/>
          <w:lang w:val="en-AU"/>
        </w:rPr>
        <w:footnoteReference w:id="29"/>
      </w:r>
      <w:r w:rsidRPr="0038162A">
        <w:rPr>
          <w:rFonts w:asciiTheme="minorHAnsi" w:eastAsia="Calibri" w:hAnsiTheme="minorHAnsi" w:cstheme="minorHAnsi"/>
          <w:bCs/>
          <w:color w:val="auto"/>
          <w:szCs w:val="24"/>
          <w:lang w:val="en-AU"/>
        </w:rPr>
        <w:t>. All students at St Aloysius’ College are required to participate in service learning through activities ranging from fundraising for local charities to cultural immersions in developing countries.</w:t>
      </w:r>
      <w:r w:rsidRPr="0038162A">
        <w:rPr>
          <w:rFonts w:asciiTheme="minorHAnsi" w:eastAsia="Calibri" w:hAnsiTheme="minorHAnsi" w:cstheme="minorHAnsi"/>
          <w:color w:val="auto"/>
          <w:sz w:val="22"/>
          <w:lang w:val="en-AU"/>
        </w:rPr>
        <w:t xml:space="preserve"> </w:t>
      </w:r>
      <w:r w:rsidRPr="0038162A">
        <w:rPr>
          <w:rFonts w:asciiTheme="minorHAnsi" w:eastAsia="Calibri" w:hAnsiTheme="minorHAnsi" w:cstheme="minorHAnsi"/>
          <w:bCs/>
          <w:color w:val="auto"/>
          <w:szCs w:val="24"/>
          <w:lang w:val="en-AU"/>
        </w:rPr>
        <w:t>These initiatives are invaluable for developing young people who are thoughtful and respectful of the needs of others, and who embody values such as compassion, understanding and integrity.</w:t>
      </w:r>
      <w:r w:rsidR="00742754">
        <w:rPr>
          <w:rStyle w:val="FootnoteReference"/>
          <w:rFonts w:asciiTheme="minorHAnsi" w:eastAsia="Calibri" w:hAnsiTheme="minorHAnsi" w:cstheme="minorHAnsi"/>
          <w:bCs/>
          <w:color w:val="auto"/>
          <w:szCs w:val="24"/>
          <w:lang w:val="en-AU"/>
        </w:rPr>
        <w:footnoteReference w:id="30"/>
      </w:r>
      <w:r w:rsidRPr="0038162A">
        <w:rPr>
          <w:rFonts w:asciiTheme="minorHAnsi" w:eastAsia="Calibri" w:hAnsiTheme="minorHAnsi" w:cstheme="minorHAnsi"/>
          <w:color w:val="auto"/>
          <w:sz w:val="22"/>
          <w:lang w:val="en-AU"/>
        </w:rPr>
        <w:t xml:space="preserve"> </w:t>
      </w:r>
    </w:p>
    <w:p w14:paraId="025E9B35" w14:textId="14159F49" w:rsidR="0038162A" w:rsidRPr="00B3778F" w:rsidRDefault="0038162A" w:rsidP="00B3778F">
      <w:pPr>
        <w:pStyle w:val="Header10"/>
        <w:spacing w:before="0" w:after="120" w:line="240" w:lineRule="auto"/>
        <w:rPr>
          <w:rFonts w:asciiTheme="minorHAnsi" w:hAnsiTheme="minorHAnsi" w:cstheme="minorHAnsi"/>
        </w:rPr>
      </w:pPr>
      <w:r w:rsidRPr="00B3778F">
        <w:rPr>
          <w:rFonts w:asciiTheme="minorHAnsi" w:hAnsiTheme="minorHAnsi" w:cstheme="minorHAnsi"/>
        </w:rPr>
        <w:t xml:space="preserve">The </w:t>
      </w:r>
      <w:r w:rsidRPr="00B3778F">
        <w:rPr>
          <w:rFonts w:asciiTheme="minorHAnsi" w:hAnsiTheme="minorHAnsi" w:cstheme="minorHAnsi"/>
        </w:rPr>
        <w:t>Community Level</w:t>
      </w:r>
    </w:p>
    <w:p w14:paraId="5AA32B06" w14:textId="54894498" w:rsidR="0038162A" w:rsidRPr="0038162A" w:rsidRDefault="0038162A" w:rsidP="00B3778F">
      <w:pPr>
        <w:spacing w:after="120" w:line="240" w:lineRule="auto"/>
        <w:ind w:left="0" w:right="0" w:firstLine="0"/>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Values are explored as a result of interaction with the wider community or other schools.</w:t>
      </w:r>
      <w:r w:rsidR="00742754">
        <w:rPr>
          <w:rStyle w:val="FootnoteReference"/>
          <w:rFonts w:asciiTheme="minorHAnsi" w:eastAsia="Calibri" w:hAnsiTheme="minorHAnsi" w:cstheme="minorHAnsi"/>
          <w:bCs/>
          <w:color w:val="auto"/>
          <w:szCs w:val="24"/>
          <w:lang w:val="en-AU"/>
        </w:rPr>
        <w:footnoteReference w:id="31"/>
      </w:r>
      <w:r w:rsidRPr="0038162A">
        <w:rPr>
          <w:rFonts w:asciiTheme="minorHAnsi" w:eastAsia="Calibri" w:hAnsiTheme="minorHAnsi" w:cstheme="minorHAnsi"/>
          <w:color w:val="auto"/>
          <w:sz w:val="22"/>
          <w:lang w:val="en-AU"/>
        </w:rPr>
        <w:t xml:space="preserve"> </w:t>
      </w:r>
      <w:r w:rsidRPr="0038162A">
        <w:rPr>
          <w:rFonts w:asciiTheme="minorHAnsi" w:eastAsia="Calibri" w:hAnsiTheme="minorHAnsi" w:cstheme="minorHAnsi"/>
          <w:bCs/>
          <w:color w:val="auto"/>
          <w:szCs w:val="24"/>
          <w:lang w:val="en-AU"/>
        </w:rPr>
        <w:t>Service learning is also an example of how values education works at both the school and community level.</w:t>
      </w:r>
      <w:r w:rsidRPr="0038162A">
        <w:rPr>
          <w:rFonts w:asciiTheme="minorHAnsi" w:eastAsia="Calibri" w:hAnsiTheme="minorHAnsi" w:cstheme="minorHAnsi"/>
          <w:color w:val="auto"/>
          <w:sz w:val="22"/>
          <w:lang w:val="en-AU"/>
        </w:rPr>
        <w:t xml:space="preserve"> </w:t>
      </w:r>
      <w:r w:rsidRPr="0038162A">
        <w:rPr>
          <w:rFonts w:asciiTheme="minorHAnsi" w:eastAsia="Calibri" w:hAnsiTheme="minorHAnsi" w:cstheme="minorHAnsi"/>
          <w:bCs/>
          <w:color w:val="auto"/>
          <w:szCs w:val="24"/>
          <w:lang w:val="en-AU"/>
        </w:rPr>
        <w:t>The Interschool Harmony Committee (IHC) comprises two Islamic schools, two Catholic schools and four state schools in southern Sydney which joined forces in 2003 to provide dynamic and engaging values education</w:t>
      </w:r>
      <w:r w:rsidRPr="0038162A">
        <w:rPr>
          <w:rFonts w:asciiTheme="minorHAnsi" w:eastAsia="Calibri" w:hAnsiTheme="minorHAnsi" w:cstheme="minorHAnsi"/>
          <w:bCs/>
          <w:color w:val="auto"/>
          <w:szCs w:val="24"/>
          <w:vertAlign w:val="superscript"/>
          <w:lang w:val="en-AU"/>
        </w:rPr>
        <w:footnoteReference w:id="32"/>
      </w:r>
      <w:r w:rsidRPr="0038162A">
        <w:rPr>
          <w:rFonts w:asciiTheme="minorHAnsi" w:eastAsia="Calibri" w:hAnsiTheme="minorHAnsi" w:cstheme="minorHAnsi"/>
          <w:bCs/>
          <w:color w:val="auto"/>
          <w:szCs w:val="24"/>
          <w:lang w:val="en-AU"/>
        </w:rPr>
        <w:t>. The IHC explored core values such as respect, understanding and inclusion through combined interschool activities and produced public drama performances and even a commercially published children’s book. In 2007 staff members from the IHC seven member schools participated in a professional development program about the various methodologies used in values education including discussion of moral dilemmas, values analysis and structured inquiry</w:t>
      </w:r>
      <w:r w:rsidR="00682021">
        <w:rPr>
          <w:rFonts w:asciiTheme="minorHAnsi" w:eastAsia="Calibri" w:hAnsiTheme="minorHAnsi" w:cstheme="minorHAnsi"/>
          <w:bCs/>
          <w:color w:val="auto"/>
          <w:szCs w:val="24"/>
          <w:lang w:val="en-AU"/>
        </w:rPr>
        <w:t xml:space="preserve">, and </w:t>
      </w:r>
      <w:r w:rsidR="00682021">
        <w:rPr>
          <w:rFonts w:asciiTheme="minorHAnsi" w:eastAsia="Calibri" w:hAnsiTheme="minorHAnsi" w:cstheme="minorHAnsi"/>
          <w:bCs/>
          <w:color w:val="auto"/>
          <w:szCs w:val="24"/>
          <w:lang w:val="en-AU"/>
        </w:rPr>
        <w:t>o</w:t>
      </w:r>
      <w:r w:rsidR="00682021" w:rsidRPr="0038162A">
        <w:rPr>
          <w:rFonts w:asciiTheme="minorHAnsi" w:eastAsia="Calibri" w:hAnsiTheme="minorHAnsi" w:cstheme="minorHAnsi"/>
          <w:bCs/>
          <w:color w:val="auto"/>
          <w:szCs w:val="24"/>
          <w:lang w:val="en-AU"/>
        </w:rPr>
        <w:t xml:space="preserve">ver the following six weeks these newly learned strategies </w:t>
      </w:r>
      <w:r w:rsidR="00682021">
        <w:rPr>
          <w:rFonts w:asciiTheme="minorHAnsi" w:eastAsia="Calibri" w:hAnsiTheme="minorHAnsi" w:cstheme="minorHAnsi"/>
          <w:bCs/>
          <w:color w:val="auto"/>
          <w:szCs w:val="24"/>
          <w:lang w:val="en-AU"/>
        </w:rPr>
        <w:t xml:space="preserve">were tested </w:t>
      </w:r>
      <w:r w:rsidR="00682021" w:rsidRPr="0038162A">
        <w:rPr>
          <w:rFonts w:asciiTheme="minorHAnsi" w:eastAsia="Calibri" w:hAnsiTheme="minorHAnsi" w:cstheme="minorHAnsi"/>
          <w:bCs/>
          <w:color w:val="auto"/>
          <w:szCs w:val="24"/>
          <w:lang w:val="en-AU"/>
        </w:rPr>
        <w:t>in their classrooms.</w:t>
      </w:r>
      <w:r w:rsidR="00682021">
        <w:rPr>
          <w:rStyle w:val="FootnoteReference"/>
          <w:rFonts w:asciiTheme="minorHAnsi" w:eastAsia="Calibri" w:hAnsiTheme="minorHAnsi" w:cstheme="minorHAnsi"/>
          <w:bCs/>
          <w:color w:val="auto"/>
          <w:szCs w:val="24"/>
          <w:lang w:val="en-AU"/>
        </w:rPr>
        <w:footnoteReference w:id="33"/>
      </w:r>
      <w:r w:rsidRPr="0038162A">
        <w:rPr>
          <w:rFonts w:asciiTheme="minorHAnsi" w:eastAsia="Calibri" w:hAnsiTheme="minorHAnsi" w:cstheme="minorHAnsi"/>
          <w:bCs/>
          <w:color w:val="auto"/>
          <w:szCs w:val="24"/>
          <w:lang w:val="en-AU"/>
        </w:rPr>
        <w:t xml:space="preserve"> Their work was presented at a follow-up professional development session, which this time included parents and other members of the community as a participative audience. This example demonstrates how values education can bring </w:t>
      </w:r>
      <w:r w:rsidR="00682021" w:rsidRPr="0038162A">
        <w:rPr>
          <w:rFonts w:asciiTheme="minorHAnsi" w:eastAsia="Calibri" w:hAnsiTheme="minorHAnsi" w:cstheme="minorHAnsi"/>
          <w:bCs/>
          <w:color w:val="auto"/>
          <w:szCs w:val="24"/>
          <w:lang w:val="en-AU"/>
        </w:rPr>
        <w:t xml:space="preserve">together </w:t>
      </w:r>
      <w:r w:rsidRPr="0038162A">
        <w:rPr>
          <w:rFonts w:asciiTheme="minorHAnsi" w:eastAsia="Calibri" w:hAnsiTheme="minorHAnsi" w:cstheme="minorHAnsi"/>
          <w:bCs/>
          <w:color w:val="auto"/>
          <w:szCs w:val="24"/>
          <w:lang w:val="en-AU"/>
        </w:rPr>
        <w:t xml:space="preserve">people from different backgrounds </w:t>
      </w:r>
      <w:r w:rsidR="00682021">
        <w:rPr>
          <w:rFonts w:asciiTheme="minorHAnsi" w:eastAsia="Calibri" w:hAnsiTheme="minorHAnsi" w:cstheme="minorHAnsi"/>
          <w:bCs/>
          <w:color w:val="auto"/>
          <w:szCs w:val="24"/>
          <w:lang w:val="en-AU"/>
        </w:rPr>
        <w:t xml:space="preserve">and provide a setting </w:t>
      </w:r>
      <w:r w:rsidRPr="0038162A">
        <w:rPr>
          <w:rFonts w:asciiTheme="minorHAnsi" w:eastAsia="Calibri" w:hAnsiTheme="minorHAnsi" w:cstheme="minorHAnsi"/>
          <w:bCs/>
          <w:color w:val="auto"/>
          <w:szCs w:val="24"/>
          <w:lang w:val="en-AU"/>
        </w:rPr>
        <w:t xml:space="preserve">to work on common goals. </w:t>
      </w:r>
    </w:p>
    <w:p w14:paraId="40B65B31" w14:textId="0CC45D41" w:rsidR="0038162A" w:rsidRPr="0038162A" w:rsidRDefault="0038162A" w:rsidP="00B3778F">
      <w:pPr>
        <w:spacing w:after="120" w:line="240" w:lineRule="auto"/>
        <w:ind w:left="0" w:right="0" w:firstLine="0"/>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Three factors have been identified as contributing to the success of values education activities:</w:t>
      </w:r>
    </w:p>
    <w:p w14:paraId="2ED54D14" w14:textId="77777777" w:rsidR="0038162A" w:rsidRPr="0038162A" w:rsidRDefault="0038162A" w:rsidP="00B3778F">
      <w:pPr>
        <w:numPr>
          <w:ilvl w:val="0"/>
          <w:numId w:val="13"/>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lastRenderedPageBreak/>
        <w:t xml:space="preserve">Support from school leadership – the principal is actively involved in activities and encourages participation from staff, students and the wider community </w:t>
      </w:r>
    </w:p>
    <w:p w14:paraId="47FACFC8" w14:textId="77777777" w:rsidR="0038162A" w:rsidRPr="0038162A" w:rsidRDefault="0038162A" w:rsidP="00B3778F">
      <w:pPr>
        <w:numPr>
          <w:ilvl w:val="0"/>
          <w:numId w:val="13"/>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Whole school approach</w:t>
      </w:r>
    </w:p>
    <w:p w14:paraId="7C020B7C" w14:textId="16BEEC83" w:rsidR="0038162A" w:rsidRPr="0038162A" w:rsidRDefault="0038162A" w:rsidP="00B3778F">
      <w:pPr>
        <w:numPr>
          <w:ilvl w:val="0"/>
          <w:numId w:val="13"/>
        </w:numPr>
        <w:spacing w:after="120" w:line="240" w:lineRule="auto"/>
        <w:ind w:right="0"/>
        <w:contextualSpacing/>
        <w:rPr>
          <w:rFonts w:asciiTheme="minorHAnsi" w:eastAsia="Calibri" w:hAnsiTheme="minorHAnsi" w:cstheme="minorHAnsi"/>
          <w:bCs/>
          <w:color w:val="auto"/>
          <w:szCs w:val="24"/>
          <w:lang w:val="en-AU"/>
        </w:rPr>
      </w:pPr>
      <w:r w:rsidRPr="0038162A">
        <w:rPr>
          <w:rFonts w:asciiTheme="minorHAnsi" w:eastAsia="Calibri" w:hAnsiTheme="minorHAnsi" w:cstheme="minorHAnsi"/>
          <w:bCs/>
          <w:color w:val="auto"/>
          <w:szCs w:val="24"/>
          <w:lang w:val="en-AU"/>
        </w:rPr>
        <w:t xml:space="preserve">Links with the community – connecting activities to the </w:t>
      </w:r>
      <w:r w:rsidR="00F45DC4" w:rsidRPr="0038162A">
        <w:rPr>
          <w:rFonts w:asciiTheme="minorHAnsi" w:eastAsia="Calibri" w:hAnsiTheme="minorHAnsi" w:cstheme="minorHAnsi"/>
          <w:bCs/>
          <w:color w:val="auto"/>
          <w:szCs w:val="24"/>
          <w:lang w:val="en-AU"/>
        </w:rPr>
        <w:t>real-world</w:t>
      </w:r>
      <w:r w:rsidRPr="0038162A">
        <w:rPr>
          <w:rFonts w:asciiTheme="minorHAnsi" w:eastAsia="Calibri" w:hAnsiTheme="minorHAnsi" w:cstheme="minorHAnsi"/>
          <w:bCs/>
          <w:color w:val="auto"/>
          <w:szCs w:val="24"/>
          <w:lang w:val="en-AU"/>
        </w:rPr>
        <w:t xml:space="preserve"> including students’ families and wider social networks</w:t>
      </w:r>
      <w:r w:rsidRPr="0038162A">
        <w:rPr>
          <w:rFonts w:asciiTheme="minorHAnsi" w:eastAsia="Calibri" w:hAnsiTheme="minorHAnsi" w:cstheme="minorHAnsi"/>
          <w:bCs/>
          <w:color w:val="auto"/>
          <w:szCs w:val="24"/>
          <w:vertAlign w:val="superscript"/>
          <w:lang w:val="en-AU"/>
        </w:rPr>
        <w:footnoteReference w:id="34"/>
      </w:r>
      <w:r w:rsidRPr="0038162A">
        <w:rPr>
          <w:rFonts w:asciiTheme="minorHAnsi" w:eastAsia="Calibri" w:hAnsiTheme="minorHAnsi" w:cstheme="minorHAnsi"/>
          <w:bCs/>
          <w:color w:val="auto"/>
          <w:szCs w:val="24"/>
          <w:lang w:val="en-AU"/>
        </w:rPr>
        <w:t xml:space="preserve"> </w:t>
      </w:r>
    </w:p>
    <w:p w14:paraId="251ABA8D" w14:textId="62BE11CF" w:rsidR="0038162A" w:rsidRPr="00B3778F" w:rsidRDefault="0038162A" w:rsidP="00B3778F">
      <w:pPr>
        <w:pStyle w:val="Heading2"/>
        <w:spacing w:before="0" w:after="120" w:line="240" w:lineRule="auto"/>
        <w:ind w:left="0" w:firstLine="0"/>
        <w:rPr>
          <w:rFonts w:asciiTheme="minorHAnsi" w:hAnsiTheme="minorHAnsi" w:cstheme="minorHAnsi"/>
          <w:b w:val="0"/>
          <w:bCs/>
          <w:noProof w:val="0"/>
          <w:color w:val="auto"/>
          <w:w w:val="100"/>
          <w:sz w:val="24"/>
          <w:szCs w:val="24"/>
          <w:lang w:val="en-AU"/>
        </w:rPr>
      </w:pPr>
      <w:r w:rsidRPr="00B3778F">
        <w:rPr>
          <w:rFonts w:asciiTheme="minorHAnsi" w:hAnsiTheme="minorHAnsi" w:cstheme="minorHAnsi"/>
          <w:b w:val="0"/>
          <w:bCs/>
          <w:noProof w:val="0"/>
          <w:color w:val="auto"/>
          <w:w w:val="100"/>
          <w:sz w:val="24"/>
          <w:szCs w:val="24"/>
          <w:lang w:val="en-AU"/>
        </w:rPr>
        <w:t>School</w:t>
      </w:r>
      <w:r w:rsidR="00847233">
        <w:rPr>
          <w:rFonts w:asciiTheme="minorHAnsi" w:hAnsiTheme="minorHAnsi" w:cstheme="minorHAnsi"/>
          <w:b w:val="0"/>
          <w:bCs/>
          <w:noProof w:val="0"/>
          <w:color w:val="auto"/>
          <w:w w:val="100"/>
          <w:sz w:val="24"/>
          <w:szCs w:val="24"/>
          <w:lang w:val="en-AU"/>
        </w:rPr>
        <w:t xml:space="preserve">s </w:t>
      </w:r>
      <w:r w:rsidRPr="00B3778F">
        <w:rPr>
          <w:rFonts w:asciiTheme="minorHAnsi" w:hAnsiTheme="minorHAnsi" w:cstheme="minorHAnsi"/>
          <w:b w:val="0"/>
          <w:bCs/>
          <w:noProof w:val="0"/>
          <w:color w:val="auto"/>
          <w:w w:val="100"/>
          <w:sz w:val="24"/>
          <w:szCs w:val="24"/>
          <w:lang w:val="en-AU"/>
        </w:rPr>
        <w:t xml:space="preserve">are encouraged to use this tool as a starting point for </w:t>
      </w:r>
      <w:r w:rsidR="00847233">
        <w:rPr>
          <w:rFonts w:asciiTheme="minorHAnsi" w:hAnsiTheme="minorHAnsi" w:cstheme="minorHAnsi"/>
          <w:b w:val="0"/>
          <w:bCs/>
          <w:noProof w:val="0"/>
          <w:color w:val="auto"/>
          <w:w w:val="100"/>
          <w:sz w:val="24"/>
          <w:szCs w:val="24"/>
          <w:lang w:val="en-AU"/>
        </w:rPr>
        <w:t xml:space="preserve">learning about </w:t>
      </w:r>
      <w:r w:rsidRPr="00B3778F">
        <w:rPr>
          <w:rFonts w:asciiTheme="minorHAnsi" w:hAnsiTheme="minorHAnsi" w:cstheme="minorHAnsi"/>
          <w:b w:val="0"/>
          <w:bCs/>
          <w:noProof w:val="0"/>
          <w:color w:val="auto"/>
          <w:w w:val="100"/>
          <w:sz w:val="24"/>
          <w:szCs w:val="24"/>
          <w:lang w:val="en-AU"/>
        </w:rPr>
        <w:t>values education</w:t>
      </w:r>
      <w:r w:rsidR="00847233">
        <w:rPr>
          <w:rFonts w:asciiTheme="minorHAnsi" w:hAnsiTheme="minorHAnsi" w:cstheme="minorHAnsi"/>
          <w:b w:val="0"/>
          <w:bCs/>
          <w:noProof w:val="0"/>
          <w:color w:val="auto"/>
          <w:w w:val="100"/>
          <w:sz w:val="24"/>
          <w:szCs w:val="24"/>
          <w:lang w:val="en-AU"/>
        </w:rPr>
        <w:t xml:space="preserve"> and then </w:t>
      </w:r>
      <w:r w:rsidR="00827116">
        <w:rPr>
          <w:rFonts w:asciiTheme="minorHAnsi" w:hAnsiTheme="minorHAnsi" w:cstheme="minorHAnsi"/>
          <w:b w:val="0"/>
          <w:bCs/>
          <w:noProof w:val="0"/>
          <w:color w:val="auto"/>
          <w:w w:val="100"/>
          <w:sz w:val="24"/>
          <w:szCs w:val="24"/>
          <w:lang w:val="en-AU"/>
        </w:rPr>
        <w:t>exploring how embedding values at the classroom, school and community level</w:t>
      </w:r>
      <w:r w:rsidR="002713BB">
        <w:rPr>
          <w:rFonts w:asciiTheme="minorHAnsi" w:hAnsiTheme="minorHAnsi" w:cstheme="minorHAnsi"/>
          <w:b w:val="0"/>
          <w:bCs/>
          <w:noProof w:val="0"/>
          <w:color w:val="auto"/>
          <w:w w:val="100"/>
          <w:sz w:val="24"/>
          <w:szCs w:val="24"/>
          <w:lang w:val="en-AU"/>
        </w:rPr>
        <w:t>s</w:t>
      </w:r>
      <w:r w:rsidR="00827116">
        <w:rPr>
          <w:rFonts w:asciiTheme="minorHAnsi" w:hAnsiTheme="minorHAnsi" w:cstheme="minorHAnsi"/>
          <w:b w:val="0"/>
          <w:bCs/>
          <w:noProof w:val="0"/>
          <w:color w:val="auto"/>
          <w:w w:val="100"/>
          <w:sz w:val="24"/>
          <w:szCs w:val="24"/>
          <w:lang w:val="en-AU"/>
        </w:rPr>
        <w:t xml:space="preserve"> </w:t>
      </w:r>
      <w:r w:rsidR="002713BB" w:rsidRPr="00B3778F">
        <w:rPr>
          <w:rFonts w:asciiTheme="minorHAnsi" w:hAnsiTheme="minorHAnsi" w:cstheme="minorHAnsi"/>
          <w:b w:val="0"/>
          <w:bCs/>
          <w:noProof w:val="0"/>
          <w:color w:val="auto"/>
          <w:w w:val="100"/>
          <w:sz w:val="24"/>
          <w:szCs w:val="24"/>
          <w:lang w:val="en-AU"/>
        </w:rPr>
        <w:t>in ways that are relevant, engaging and meaningful</w:t>
      </w:r>
      <w:r w:rsidR="002713BB">
        <w:rPr>
          <w:rFonts w:asciiTheme="minorHAnsi" w:hAnsiTheme="minorHAnsi" w:cstheme="minorHAnsi"/>
          <w:b w:val="0"/>
          <w:bCs/>
          <w:noProof w:val="0"/>
          <w:color w:val="auto"/>
          <w:w w:val="100"/>
          <w:sz w:val="24"/>
          <w:szCs w:val="24"/>
          <w:lang w:val="en-AU"/>
        </w:rPr>
        <w:t xml:space="preserve"> </w:t>
      </w:r>
      <w:r w:rsidR="00827116">
        <w:rPr>
          <w:rFonts w:asciiTheme="minorHAnsi" w:hAnsiTheme="minorHAnsi" w:cstheme="minorHAnsi"/>
          <w:b w:val="0"/>
          <w:bCs/>
          <w:noProof w:val="0"/>
          <w:color w:val="auto"/>
          <w:w w:val="100"/>
          <w:sz w:val="24"/>
          <w:szCs w:val="24"/>
          <w:lang w:val="en-AU"/>
        </w:rPr>
        <w:t xml:space="preserve">can </w:t>
      </w:r>
      <w:r w:rsidR="006D21A4">
        <w:rPr>
          <w:rFonts w:asciiTheme="minorHAnsi" w:hAnsiTheme="minorHAnsi" w:cstheme="minorHAnsi"/>
          <w:b w:val="0"/>
          <w:bCs/>
          <w:noProof w:val="0"/>
          <w:color w:val="auto"/>
          <w:w w:val="100"/>
          <w:sz w:val="24"/>
          <w:szCs w:val="24"/>
          <w:lang w:val="en-AU"/>
        </w:rPr>
        <w:t>lead to inclusive school communities</w:t>
      </w:r>
      <w:r w:rsidRPr="00B3778F">
        <w:rPr>
          <w:rFonts w:asciiTheme="minorHAnsi" w:hAnsiTheme="minorHAnsi" w:cstheme="minorHAnsi"/>
          <w:b w:val="0"/>
          <w:bCs/>
          <w:noProof w:val="0"/>
          <w:color w:val="auto"/>
          <w:w w:val="100"/>
          <w:sz w:val="24"/>
          <w:szCs w:val="24"/>
          <w:lang w:val="en-AU"/>
        </w:rPr>
        <w:t>.</w:t>
      </w:r>
    </w:p>
    <w:p w14:paraId="5B52B553" w14:textId="77777777" w:rsidR="0038162A" w:rsidRPr="00B3778F" w:rsidRDefault="0038162A" w:rsidP="00B3778F">
      <w:pPr>
        <w:pStyle w:val="Heading2"/>
        <w:spacing w:before="0" w:after="120" w:line="240" w:lineRule="auto"/>
        <w:ind w:left="0" w:firstLine="0"/>
        <w:rPr>
          <w:rFonts w:asciiTheme="minorHAnsi" w:hAnsiTheme="minorHAnsi" w:cstheme="minorHAnsi"/>
        </w:rPr>
      </w:pPr>
    </w:p>
    <w:p w14:paraId="21464708" w14:textId="0A56201D" w:rsidR="0057393D" w:rsidRPr="00B3778F" w:rsidRDefault="007303B1" w:rsidP="00B3778F">
      <w:pPr>
        <w:pStyle w:val="Heading2"/>
        <w:spacing w:before="0" w:after="120" w:line="240" w:lineRule="auto"/>
        <w:ind w:left="0" w:firstLine="0"/>
        <w:rPr>
          <w:rFonts w:asciiTheme="minorHAnsi" w:hAnsiTheme="minorHAnsi" w:cstheme="minorHAnsi"/>
        </w:rPr>
      </w:pPr>
      <w:r w:rsidRPr="00B3778F">
        <w:rPr>
          <w:rFonts w:asciiTheme="minorHAnsi" w:hAnsiTheme="minorHAnsi" w:cstheme="minorHAnsi"/>
        </w:rPr>
        <w:t>M</w:t>
      </w:r>
      <w:r w:rsidR="00BB63F3" w:rsidRPr="00B3778F">
        <w:rPr>
          <w:rFonts w:asciiTheme="minorHAnsi" w:hAnsiTheme="minorHAnsi" w:cstheme="minorHAnsi"/>
        </w:rPr>
        <w:t xml:space="preserve">ore </w:t>
      </w:r>
      <w:r w:rsidRPr="00B3778F">
        <w:rPr>
          <w:rFonts w:asciiTheme="minorHAnsi" w:hAnsiTheme="minorHAnsi" w:cstheme="minorHAnsi"/>
        </w:rPr>
        <w:t>I</w:t>
      </w:r>
      <w:r w:rsidR="00BB63F3" w:rsidRPr="00B3778F">
        <w:rPr>
          <w:rFonts w:asciiTheme="minorHAnsi" w:hAnsiTheme="minorHAnsi" w:cstheme="minorHAnsi"/>
        </w:rPr>
        <w:t>nformation</w:t>
      </w:r>
    </w:p>
    <w:p w14:paraId="5454BF0C" w14:textId="77777777" w:rsidR="0038162A" w:rsidRPr="00B3778F" w:rsidRDefault="0038162A" w:rsidP="00B3778F">
      <w:pPr>
        <w:spacing w:after="120" w:line="240" w:lineRule="auto"/>
        <w:ind w:left="0" w:right="0" w:firstLine="0"/>
        <w:rPr>
          <w:rFonts w:asciiTheme="minorHAnsi" w:eastAsia="Calibri" w:hAnsiTheme="minorHAnsi" w:cstheme="minorHAnsi"/>
          <w:color w:val="0000FF"/>
          <w:szCs w:val="24"/>
          <w:u w:val="single"/>
          <w:lang w:val="en-AU"/>
        </w:rPr>
      </w:pPr>
      <w:r w:rsidRPr="00B3778F">
        <w:rPr>
          <w:rFonts w:asciiTheme="minorHAnsi" w:eastAsia="Calibri" w:hAnsiTheme="minorHAnsi" w:cstheme="minorHAnsi"/>
          <w:color w:val="auto"/>
          <w:szCs w:val="24"/>
          <w:lang w:val="en-AU"/>
        </w:rPr>
        <w:t>Article on what, how, why and what next of values education by John DeNobile and Erin Hogan in the Curriculum and Leadership Journal http://www.curriculum.edu.au/leader/values_education_what,_how,_why__what_next,36873.html?issueID=12833</w:t>
      </w:r>
    </w:p>
    <w:p w14:paraId="2B7D9869" w14:textId="000EC14E" w:rsidR="0038162A" w:rsidRPr="00B3778F" w:rsidRDefault="0038162A" w:rsidP="00B3778F">
      <w:pPr>
        <w:spacing w:after="120" w:line="240" w:lineRule="auto"/>
        <w:ind w:left="0" w:right="0" w:firstLine="0"/>
        <w:rPr>
          <w:rFonts w:asciiTheme="minorHAnsi" w:eastAsia="Calibri" w:hAnsiTheme="minorHAnsi" w:cstheme="minorHAnsi"/>
          <w:color w:val="auto"/>
          <w:szCs w:val="24"/>
          <w:lang w:val="en-AU"/>
        </w:rPr>
      </w:pPr>
      <w:r w:rsidRPr="00B3778F">
        <w:rPr>
          <w:rFonts w:asciiTheme="minorHAnsi" w:eastAsia="Calibri" w:hAnsiTheme="minorHAnsi" w:cstheme="minorHAnsi"/>
          <w:color w:val="auto"/>
          <w:szCs w:val="24"/>
          <w:lang w:val="en-AU"/>
        </w:rPr>
        <w:t>Information about the three Values Education school cluster projects including the final reports and case studies http://www.curriculum.edu.au/values/val_about_values_clusters_projects,8876.html</w:t>
      </w:r>
    </w:p>
    <w:p w14:paraId="511A780B" w14:textId="5B7E8C4E" w:rsidR="00B3778F" w:rsidRDefault="00B3778F" w:rsidP="00B3778F">
      <w:pPr>
        <w:spacing w:after="120" w:line="240" w:lineRule="auto"/>
        <w:ind w:left="0" w:right="0" w:firstLine="0"/>
        <w:rPr>
          <w:rFonts w:asciiTheme="minorHAnsi" w:eastAsia="Calibri" w:hAnsiTheme="minorHAnsi" w:cstheme="minorHAnsi"/>
          <w:color w:val="auto"/>
          <w:szCs w:val="24"/>
          <w:lang w:val="en-AU"/>
        </w:rPr>
      </w:pPr>
      <w:r w:rsidRPr="00B3778F">
        <w:rPr>
          <w:rFonts w:asciiTheme="minorHAnsi" w:eastAsia="Calibri" w:hAnsiTheme="minorHAnsi" w:cstheme="minorHAnsi"/>
          <w:color w:val="auto"/>
          <w:szCs w:val="24"/>
          <w:lang w:val="en-AU"/>
        </w:rPr>
        <w:t>Lesson plans and activities with a values focus</w:t>
      </w:r>
      <w:r w:rsidRPr="00B3778F">
        <w:rPr>
          <w:rFonts w:asciiTheme="minorHAnsi" w:hAnsiTheme="minorHAnsi" w:cstheme="minorHAnsi"/>
        </w:rPr>
        <w:t xml:space="preserve"> - </w:t>
      </w:r>
      <w:r w:rsidRPr="00B3778F">
        <w:rPr>
          <w:rFonts w:asciiTheme="minorHAnsi" w:eastAsia="Calibri" w:hAnsiTheme="minorHAnsi" w:cstheme="minorHAnsi"/>
          <w:color w:val="auto"/>
          <w:szCs w:val="24"/>
          <w:lang w:val="en-AU"/>
        </w:rPr>
        <w:t>part of the Values for Australian Schooling resource series to support schools in implementing the National Framework for Values Education in Australian Schools.</w:t>
      </w:r>
      <w:r w:rsidRPr="00B3778F">
        <w:rPr>
          <w:rFonts w:asciiTheme="minorHAnsi" w:eastAsia="Calibri" w:hAnsiTheme="minorHAnsi" w:cstheme="minorHAnsi"/>
          <w:color w:val="auto"/>
          <w:szCs w:val="24"/>
          <w:lang w:val="en-AU"/>
        </w:rPr>
        <w:t xml:space="preserve"> </w:t>
      </w:r>
      <w:r w:rsidRPr="00B3778F">
        <w:rPr>
          <w:rFonts w:asciiTheme="minorHAnsi" w:eastAsia="Calibri" w:hAnsiTheme="minorHAnsi" w:cstheme="minorHAnsi"/>
          <w:color w:val="auto"/>
          <w:szCs w:val="24"/>
          <w:lang w:val="en-AU"/>
        </w:rPr>
        <w:t>http://www.curriculum.edu.au/values/val_lesson_plans_and_activities,15648.html</w:t>
      </w:r>
    </w:p>
    <w:p w14:paraId="5B27784A" w14:textId="759A2DBF" w:rsidR="00F059E1" w:rsidRDefault="00F059E1" w:rsidP="00B3778F">
      <w:pPr>
        <w:spacing w:after="120" w:line="240" w:lineRule="auto"/>
        <w:ind w:left="0" w:right="0" w:firstLine="0"/>
        <w:rPr>
          <w:rFonts w:asciiTheme="minorHAnsi" w:eastAsia="Calibri" w:hAnsiTheme="minorHAnsi" w:cstheme="minorHAnsi"/>
          <w:color w:val="auto"/>
          <w:szCs w:val="24"/>
          <w:lang w:val="en-AU"/>
        </w:rPr>
      </w:pPr>
      <w:r w:rsidRPr="00F059E1">
        <w:rPr>
          <w:rFonts w:asciiTheme="minorHAnsi" w:eastAsia="Calibri" w:hAnsiTheme="minorHAnsi" w:cstheme="minorHAnsi"/>
          <w:color w:val="auto"/>
          <w:szCs w:val="24"/>
          <w:lang w:val="en-AU"/>
        </w:rPr>
        <w:t>National Framework for Values Education in Australian Schools</w:t>
      </w:r>
      <w:r w:rsidRPr="00F059E1">
        <w:rPr>
          <w:rFonts w:asciiTheme="minorHAnsi" w:eastAsia="Calibri" w:hAnsiTheme="minorHAnsi" w:cstheme="minorHAnsi"/>
          <w:color w:val="auto"/>
          <w:szCs w:val="24"/>
          <w:lang w:val="en-AU"/>
        </w:rPr>
        <w:t xml:space="preserve"> </w:t>
      </w:r>
      <w:r w:rsidRPr="00F059E1">
        <w:rPr>
          <w:rFonts w:asciiTheme="minorHAnsi" w:eastAsia="Calibri" w:hAnsiTheme="minorHAnsi" w:cstheme="minorHAnsi"/>
          <w:color w:val="auto"/>
          <w:szCs w:val="24"/>
          <w:lang w:val="en-AU"/>
        </w:rPr>
        <w:t>http://www.curriculum.edu.au/verve/_resources/Framework_PDF_version_for_the_web.pdf</w:t>
      </w:r>
      <w:r>
        <w:rPr>
          <w:rFonts w:asciiTheme="minorHAnsi" w:eastAsia="Calibri" w:hAnsiTheme="minorHAnsi" w:cstheme="minorHAnsi"/>
          <w:color w:val="auto"/>
          <w:szCs w:val="24"/>
          <w:lang w:val="en-AU"/>
        </w:rPr>
        <w:t xml:space="preserve"> and Values for Australian Schooling </w:t>
      </w:r>
      <w:r w:rsidRPr="00F059E1">
        <w:rPr>
          <w:rFonts w:asciiTheme="minorHAnsi" w:eastAsia="Calibri" w:hAnsiTheme="minorHAnsi" w:cstheme="minorHAnsi"/>
          <w:color w:val="auto"/>
          <w:szCs w:val="24"/>
          <w:lang w:val="en-AU"/>
        </w:rPr>
        <w:t>http://www.curriculum.edu.au/verve/_resources/9_point_values_with_flag_only.pdf</w:t>
      </w:r>
    </w:p>
    <w:p w14:paraId="593C90E4" w14:textId="680BA482" w:rsidR="00B3778F" w:rsidRDefault="00B3778F" w:rsidP="00B3778F">
      <w:pPr>
        <w:spacing w:after="120" w:line="240" w:lineRule="auto"/>
        <w:ind w:left="0" w:right="0" w:firstLine="0"/>
        <w:rPr>
          <w:rFonts w:asciiTheme="minorHAnsi" w:eastAsia="Calibri" w:hAnsiTheme="minorHAnsi" w:cstheme="minorHAnsi"/>
          <w:color w:val="auto"/>
          <w:szCs w:val="24"/>
          <w:lang w:val="en-AU"/>
        </w:rPr>
      </w:pPr>
      <w:r w:rsidRPr="00B3778F">
        <w:rPr>
          <w:rFonts w:asciiTheme="minorHAnsi" w:eastAsia="Calibri" w:hAnsiTheme="minorHAnsi" w:cstheme="minorHAnsi"/>
          <w:color w:val="auto"/>
          <w:szCs w:val="24"/>
          <w:lang w:val="en-AU"/>
        </w:rPr>
        <w:t>The Six Kinds of Best is a formula to help young people be the best they can be. Teachers use the Six Kinds of Best in their classrooms, parents teach them at home and many schools have adopted them as their whole school values.</w:t>
      </w:r>
      <w:r w:rsidRPr="00B3778F">
        <w:rPr>
          <w:rFonts w:asciiTheme="minorHAnsi" w:eastAsia="Calibri" w:hAnsiTheme="minorHAnsi" w:cstheme="minorHAnsi"/>
          <w:color w:val="auto"/>
          <w:szCs w:val="24"/>
          <w:lang w:val="en-AU"/>
        </w:rPr>
        <w:t xml:space="preserve"> </w:t>
      </w:r>
      <w:r w:rsidRPr="00B3778F">
        <w:rPr>
          <w:rFonts w:asciiTheme="minorHAnsi" w:eastAsia="Calibri" w:hAnsiTheme="minorHAnsi" w:cstheme="minorHAnsi"/>
          <w:color w:val="auto"/>
          <w:szCs w:val="24"/>
          <w:lang w:val="en-AU"/>
        </w:rPr>
        <w:t>http://www.sixkindsofbest.com/index.php/about-us</w:t>
      </w:r>
    </w:p>
    <w:p w14:paraId="21B2F4FB" w14:textId="77777777" w:rsidR="00A947B7" w:rsidRPr="00B3778F" w:rsidRDefault="00A947B7" w:rsidP="00B3778F">
      <w:pPr>
        <w:spacing w:after="120" w:line="240" w:lineRule="auto"/>
        <w:ind w:left="0" w:right="0" w:firstLine="0"/>
        <w:rPr>
          <w:rFonts w:asciiTheme="minorHAnsi" w:eastAsia="Calibri" w:hAnsiTheme="minorHAnsi" w:cstheme="minorHAnsi"/>
          <w:color w:val="auto"/>
          <w:szCs w:val="24"/>
          <w:lang w:val="en-AU"/>
        </w:rPr>
      </w:pPr>
    </w:p>
    <w:p w14:paraId="3FAFB400" w14:textId="5F68B775" w:rsidR="00151331" w:rsidRPr="00B3778F" w:rsidRDefault="00B966FB" w:rsidP="00B3778F">
      <w:pPr>
        <w:pStyle w:val="Heading2"/>
        <w:spacing w:before="0" w:after="120" w:line="240" w:lineRule="auto"/>
        <w:rPr>
          <w:rFonts w:asciiTheme="minorHAnsi" w:hAnsiTheme="minorHAnsi" w:cstheme="minorHAnsi"/>
          <w:lang w:val="en-AU"/>
        </w:rPr>
      </w:pPr>
      <w:r w:rsidRPr="00B3778F">
        <w:rPr>
          <w:rFonts w:asciiTheme="minorHAnsi" w:hAnsiTheme="minorHAnsi" w:cstheme="minorHAnsi"/>
          <w:lang w:val="en-AU"/>
        </w:rPr>
        <w:t xml:space="preserve">Acknowledgement </w:t>
      </w:r>
    </w:p>
    <w:bookmarkEnd w:id="2"/>
    <w:p w14:paraId="6C7CCFDC" w14:textId="03B86AFA" w:rsidR="00ED20DB" w:rsidRPr="00B3778F" w:rsidRDefault="005A64A0" w:rsidP="00A947B7">
      <w:pPr>
        <w:spacing w:after="120" w:line="240" w:lineRule="auto"/>
        <w:ind w:left="0" w:right="0" w:firstLine="0"/>
        <w:rPr>
          <w:rFonts w:asciiTheme="minorHAnsi" w:eastAsia="Calibri" w:hAnsiTheme="minorHAnsi" w:cstheme="minorHAnsi"/>
          <w:color w:val="0000FF"/>
          <w:szCs w:val="24"/>
          <w:u w:val="single"/>
          <w:lang w:val="en-AU"/>
        </w:rPr>
      </w:pPr>
      <w:r w:rsidRPr="00B3778F">
        <w:rPr>
          <w:rFonts w:asciiTheme="minorHAnsi" w:eastAsia="Calibri" w:hAnsiTheme="minorHAnsi" w:cstheme="minorHAnsi"/>
          <w:color w:val="auto"/>
          <w:szCs w:val="24"/>
          <w:lang w:val="en-AU"/>
        </w:rPr>
        <w:t xml:space="preserve">This tool was written </w:t>
      </w:r>
      <w:r w:rsidR="0038162A" w:rsidRPr="00B3778F">
        <w:rPr>
          <w:rFonts w:asciiTheme="minorHAnsi" w:eastAsia="Calibri" w:hAnsiTheme="minorHAnsi" w:cstheme="minorHAnsi"/>
          <w:color w:val="auto"/>
          <w:szCs w:val="24"/>
          <w:lang w:val="en-AU"/>
        </w:rPr>
        <w:t>and</w:t>
      </w:r>
      <w:r w:rsidRPr="00B3778F">
        <w:rPr>
          <w:rFonts w:asciiTheme="minorHAnsi" w:eastAsia="Calibri" w:hAnsiTheme="minorHAnsi" w:cstheme="minorHAnsi"/>
          <w:color w:val="auto"/>
          <w:szCs w:val="24"/>
          <w:lang w:val="en-AU"/>
        </w:rPr>
        <w:t xml:space="preserve"> edit</w:t>
      </w:r>
      <w:r w:rsidR="0038162A" w:rsidRPr="00B3778F">
        <w:rPr>
          <w:rFonts w:asciiTheme="minorHAnsi" w:eastAsia="Calibri" w:hAnsiTheme="minorHAnsi" w:cstheme="minorHAnsi"/>
          <w:color w:val="auto"/>
          <w:szCs w:val="24"/>
          <w:lang w:val="en-AU"/>
        </w:rPr>
        <w:t xml:space="preserve">ed </w:t>
      </w:r>
      <w:r w:rsidRPr="00B3778F">
        <w:rPr>
          <w:rFonts w:asciiTheme="minorHAnsi" w:eastAsia="Calibri" w:hAnsiTheme="minorHAnsi" w:cstheme="minorHAnsi"/>
          <w:color w:val="auto"/>
          <w:szCs w:val="24"/>
          <w:lang w:val="en-AU"/>
        </w:rPr>
        <w:t xml:space="preserve">by </w:t>
      </w:r>
      <w:r w:rsidR="0038162A" w:rsidRPr="00B3778F">
        <w:rPr>
          <w:rFonts w:asciiTheme="minorHAnsi" w:eastAsia="Calibri" w:hAnsiTheme="minorHAnsi" w:cstheme="minorHAnsi"/>
          <w:color w:val="auto"/>
          <w:szCs w:val="24"/>
          <w:lang w:val="en-AU"/>
        </w:rPr>
        <w:t xml:space="preserve">Letitia Rose, Project Leader at </w:t>
      </w:r>
      <w:r w:rsidRPr="00B3778F">
        <w:rPr>
          <w:rFonts w:asciiTheme="minorHAnsi" w:eastAsia="Calibri" w:hAnsiTheme="minorHAnsi" w:cstheme="minorHAnsi"/>
          <w:color w:val="auto"/>
          <w:szCs w:val="24"/>
          <w:lang w:val="en-AU"/>
        </w:rPr>
        <w:t>JFA Purple Orange.</w:t>
      </w:r>
    </w:p>
    <w:sectPr w:rsidR="00ED20DB" w:rsidRPr="00B3778F" w:rsidSect="00151331">
      <w:headerReference w:type="default" r:id="rId9"/>
      <w:footerReference w:type="default" r:id="rId10"/>
      <w:footerReference w:type="first" r:id="rId11"/>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5B2935C5" w14:textId="77777777" w:rsidR="00EB297D" w:rsidRPr="001722AD" w:rsidRDefault="00EB297D" w:rsidP="00EB297D">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bookmarkStart w:id="1" w:name="_Hlk24442726"/>
      <w:r w:rsidRPr="001722AD">
        <w:rPr>
          <w:rFonts w:asciiTheme="minorHAnsi" w:hAnsiTheme="minorHAnsi" w:cstheme="minorHAnsi"/>
          <w:sz w:val="18"/>
          <w:szCs w:val="18"/>
        </w:rPr>
        <w:t xml:space="preserve">Lovat, T., Dally, K., Clement, T., &amp; Toomey, R. (2011). Values pedagogy and student achievement. Retrieved from </w:t>
      </w:r>
      <w:hyperlink r:id="rId1" w:history="1">
        <w:r w:rsidRPr="001722AD">
          <w:rPr>
            <w:rStyle w:val="Hyperlink"/>
            <w:rFonts w:asciiTheme="minorHAnsi" w:hAnsiTheme="minorHAnsi" w:cstheme="minorHAnsi"/>
            <w:sz w:val="18"/>
            <w:szCs w:val="18"/>
          </w:rPr>
          <w:t>https://www.springer.com/gp/book/9789400715622</w:t>
        </w:r>
      </w:hyperlink>
      <w:r w:rsidRPr="001722AD">
        <w:rPr>
          <w:rFonts w:asciiTheme="minorHAnsi" w:hAnsiTheme="minorHAnsi" w:cstheme="minorHAnsi"/>
          <w:sz w:val="18"/>
          <w:szCs w:val="18"/>
        </w:rPr>
        <w:t xml:space="preserve"> </w:t>
      </w:r>
      <w:bookmarkEnd w:id="1"/>
    </w:p>
  </w:footnote>
  <w:footnote w:id="2">
    <w:p w14:paraId="13274B60" w14:textId="087B1766" w:rsidR="009B7E10" w:rsidRPr="001722AD" w:rsidRDefault="009B7E10" w:rsidP="009B7E10">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001722AD">
        <w:rPr>
          <w:rFonts w:asciiTheme="minorHAnsi" w:hAnsiTheme="minorHAnsi" w:cstheme="minorHAnsi"/>
          <w:sz w:val="18"/>
          <w:szCs w:val="18"/>
        </w:rPr>
        <w:t>Ibid.</w:t>
      </w:r>
    </w:p>
  </w:footnote>
  <w:footnote w:id="3">
    <w:p w14:paraId="61F8954F" w14:textId="77777777" w:rsidR="009B7E10" w:rsidRPr="001722AD" w:rsidRDefault="009B7E10" w:rsidP="009B7E10">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McArthur, J. (2012). Leadership in the development of inclusive school communities. Leading Lights. Edition 3. Newsletter of the New Zealand Educational Administration and Leadership Society. (p.7)</w:t>
      </w:r>
    </w:p>
  </w:footnote>
  <w:footnote w:id="4">
    <w:p w14:paraId="5EE35816" w14:textId="2B70EE04" w:rsidR="00523B22" w:rsidRDefault="00523B22" w:rsidP="00523B22">
      <w:pPr>
        <w:pStyle w:val="FootnoteText"/>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Ministerial Council on Education, Employment, Training and Youth Affairs (2008). Melbourne Declaration on Educational Goals for Young.</w:t>
      </w:r>
      <w:r w:rsidR="009B701A">
        <w:rPr>
          <w:rFonts w:asciiTheme="minorHAnsi" w:hAnsiTheme="minorHAnsi" w:cstheme="minorHAnsi"/>
          <w:sz w:val="18"/>
          <w:szCs w:val="18"/>
        </w:rPr>
        <w:t xml:space="preserve"> </w:t>
      </w:r>
      <w:r w:rsidRPr="001722AD">
        <w:rPr>
          <w:rFonts w:asciiTheme="minorHAnsi" w:hAnsiTheme="minorHAnsi" w:cstheme="minorHAnsi"/>
          <w:sz w:val="18"/>
          <w:szCs w:val="18"/>
        </w:rPr>
        <w:t>Retrieved from http://www.curriculum.edu.au/verve/_resources/national_declaration_on_the_educational_goals_for_young_australians.pdf</w:t>
      </w:r>
    </w:p>
  </w:footnote>
  <w:footnote w:id="5">
    <w:p w14:paraId="3E395764" w14:textId="77777777" w:rsidR="009B7E10" w:rsidRPr="001722AD" w:rsidRDefault="009B7E10" w:rsidP="009B7E10">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Carter, D. (2018). The Melbourne Declaration on Educational Goals for Young Australians: what it is and why it needs updating. </w:t>
      </w:r>
      <w:r w:rsidRPr="001722AD">
        <w:rPr>
          <w:rFonts w:asciiTheme="minorHAnsi" w:hAnsiTheme="minorHAnsi" w:cstheme="minorHAnsi"/>
          <w:i/>
          <w:iCs/>
          <w:sz w:val="18"/>
          <w:szCs w:val="18"/>
        </w:rPr>
        <w:t>The Conversation.</w:t>
      </w:r>
      <w:r w:rsidRPr="001722AD">
        <w:rPr>
          <w:rFonts w:asciiTheme="minorHAnsi" w:hAnsiTheme="minorHAnsi" w:cstheme="minorHAnsi"/>
          <w:sz w:val="18"/>
          <w:szCs w:val="18"/>
        </w:rPr>
        <w:t xml:space="preserve"> Retrieved from </w:t>
      </w:r>
      <w:hyperlink r:id="rId2" w:history="1">
        <w:r w:rsidRPr="001722AD">
          <w:rPr>
            <w:rStyle w:val="Hyperlink"/>
            <w:rFonts w:asciiTheme="minorHAnsi" w:hAnsiTheme="minorHAnsi" w:cstheme="minorHAnsi"/>
            <w:sz w:val="18"/>
            <w:szCs w:val="18"/>
          </w:rPr>
          <w:t>https://theconversation.com/the-melbourne-declaration-on-educational-goals-for-young-australians-what-it-is-and-why-it-needs-updating-107895</w:t>
        </w:r>
      </w:hyperlink>
      <w:r w:rsidRPr="001722AD">
        <w:rPr>
          <w:rFonts w:asciiTheme="minorHAnsi" w:hAnsiTheme="minorHAnsi" w:cstheme="minorHAnsi"/>
          <w:sz w:val="18"/>
          <w:szCs w:val="18"/>
        </w:rPr>
        <w:t xml:space="preserve"> </w:t>
      </w:r>
    </w:p>
  </w:footnote>
  <w:footnote w:id="6">
    <w:p w14:paraId="751936AD" w14:textId="01D7DB92" w:rsidR="009E6B54" w:rsidRPr="001722AD" w:rsidRDefault="009E6B54" w:rsidP="009E6B54">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Department of Education, Science and Training (2005). National Framework for Values Education in Australian Schools. Retrieved from </w:t>
      </w:r>
      <w:hyperlink r:id="rId3" w:history="1">
        <w:r w:rsidRPr="001722AD">
          <w:rPr>
            <w:rStyle w:val="Hyperlink"/>
            <w:rFonts w:asciiTheme="minorHAnsi" w:hAnsiTheme="minorHAnsi" w:cstheme="minorHAnsi"/>
            <w:sz w:val="18"/>
            <w:szCs w:val="18"/>
          </w:rPr>
          <w:t>http://www.curriculum.edu.au/verve/_resources/Framework_PDF_version_for_the_web.pdf</w:t>
        </w:r>
      </w:hyperlink>
      <w:r w:rsidRPr="001722AD">
        <w:rPr>
          <w:rFonts w:asciiTheme="minorHAnsi" w:hAnsiTheme="minorHAnsi" w:cstheme="minorHAnsi"/>
          <w:sz w:val="18"/>
          <w:szCs w:val="18"/>
        </w:rPr>
        <w:t xml:space="preserve"> (p.1)</w:t>
      </w:r>
    </w:p>
  </w:footnote>
  <w:footnote w:id="7">
    <w:p w14:paraId="520E5160" w14:textId="77777777"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Cambridge Dictionary (n.d.). values. Retrieved from </w:t>
      </w:r>
      <w:hyperlink r:id="rId4" w:history="1">
        <w:r w:rsidRPr="001722AD">
          <w:rPr>
            <w:rStyle w:val="Hyperlink"/>
            <w:rFonts w:asciiTheme="minorHAnsi" w:hAnsiTheme="minorHAnsi" w:cstheme="minorHAnsi"/>
            <w:sz w:val="18"/>
            <w:szCs w:val="18"/>
          </w:rPr>
          <w:t>https://dictionary.cambridge.org/dictionary/english/values</w:t>
        </w:r>
      </w:hyperlink>
      <w:r w:rsidRPr="001722AD">
        <w:rPr>
          <w:rFonts w:asciiTheme="minorHAnsi" w:hAnsiTheme="minorHAnsi" w:cstheme="minorHAnsi"/>
          <w:sz w:val="18"/>
          <w:szCs w:val="18"/>
        </w:rPr>
        <w:t xml:space="preserve"> </w:t>
      </w:r>
    </w:p>
  </w:footnote>
  <w:footnote w:id="8">
    <w:p w14:paraId="518EFC5A" w14:textId="4B61EA51"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Department of Education, Science and Training (2005). National Framework for values education in Australian schools. Canberra</w:t>
      </w:r>
      <w:r w:rsidR="001722AD">
        <w:rPr>
          <w:rFonts w:asciiTheme="minorHAnsi" w:hAnsiTheme="minorHAnsi" w:cstheme="minorHAnsi"/>
          <w:sz w:val="18"/>
          <w:szCs w:val="18"/>
        </w:rPr>
        <w:t>:</w:t>
      </w:r>
      <w:r w:rsidR="001722AD" w:rsidRPr="001722AD">
        <w:rPr>
          <w:rFonts w:asciiTheme="minorHAnsi" w:hAnsiTheme="minorHAnsi" w:cstheme="minorHAnsi"/>
          <w:sz w:val="18"/>
          <w:szCs w:val="18"/>
        </w:rPr>
        <w:t xml:space="preserve"> </w:t>
      </w:r>
      <w:r w:rsidR="001722AD" w:rsidRPr="001722AD">
        <w:rPr>
          <w:rFonts w:asciiTheme="minorHAnsi" w:hAnsiTheme="minorHAnsi" w:cstheme="minorHAnsi"/>
          <w:sz w:val="18"/>
          <w:szCs w:val="18"/>
        </w:rPr>
        <w:t>Commonwealth of Australia</w:t>
      </w:r>
      <w:r w:rsidRPr="001722AD">
        <w:rPr>
          <w:rFonts w:asciiTheme="minorHAnsi" w:hAnsiTheme="minorHAnsi" w:cstheme="minorHAnsi"/>
          <w:sz w:val="18"/>
          <w:szCs w:val="18"/>
        </w:rPr>
        <w:t>; Lovat, T</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xml:space="preserve"> et al. (2011). Values pedagogy and teacher education: Re-conceiving the foundations</w:t>
      </w:r>
      <w:r w:rsid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 xml:space="preserve">Australian Journal of Teacher Education, 36 </w:t>
      </w:r>
      <w:r w:rsidRPr="001722AD">
        <w:rPr>
          <w:rFonts w:asciiTheme="minorHAnsi" w:hAnsiTheme="minorHAnsi" w:cstheme="minorHAnsi"/>
          <w:sz w:val="18"/>
          <w:szCs w:val="18"/>
        </w:rPr>
        <w:t>(7), 31–44; Robb, B</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xml:space="preserve"> (2008). Values education – What is </w:t>
      </w:r>
      <w:proofErr w:type="gramStart"/>
      <w:r w:rsidRPr="001722AD">
        <w:rPr>
          <w:rFonts w:asciiTheme="minorHAnsi" w:hAnsiTheme="minorHAnsi" w:cstheme="minorHAnsi"/>
          <w:sz w:val="18"/>
          <w:szCs w:val="18"/>
        </w:rPr>
        <w:t>it?.</w:t>
      </w:r>
      <w:proofErr w:type="gramEnd"/>
      <w:r w:rsidRPr="001722AD">
        <w:rPr>
          <w:rFonts w:asciiTheme="minorHAnsi" w:hAnsiTheme="minorHAnsi" w:cstheme="minorHAnsi"/>
          <w:sz w:val="18"/>
          <w:szCs w:val="18"/>
        </w:rPr>
        <w:t xml:space="preserve"> Centre for Alleviating Social Problems Through Values Education (CAVE). Retrieved from </w:t>
      </w:r>
      <w:hyperlink r:id="rId5" w:history="1">
        <w:r w:rsidRPr="001722AD">
          <w:rPr>
            <w:rStyle w:val="Hyperlink"/>
            <w:rFonts w:asciiTheme="minorHAnsi" w:hAnsiTheme="minorHAnsi" w:cstheme="minorHAnsi"/>
            <w:sz w:val="18"/>
            <w:szCs w:val="18"/>
          </w:rPr>
          <w:t>www.valueseducation.co.uk</w:t>
        </w:r>
      </w:hyperlink>
      <w:r w:rsidRPr="001722AD">
        <w:rPr>
          <w:rFonts w:asciiTheme="minorHAnsi" w:hAnsiTheme="minorHAnsi" w:cstheme="minorHAnsi"/>
          <w:sz w:val="18"/>
          <w:szCs w:val="18"/>
        </w:rPr>
        <w:t xml:space="preserve">. </w:t>
      </w:r>
    </w:p>
  </w:footnote>
  <w:footnote w:id="9">
    <w:p w14:paraId="7573E96D" w14:textId="31B59E0E"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De Nobile, J</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xml:space="preserve"> (2006). ‘Values education and quality pedagogy: the Merrylands experience’. paper presented at the NSW Board of Studies Education Forum, Sydney, 21 November.</w:t>
      </w:r>
    </w:p>
  </w:footnote>
  <w:footnote w:id="10">
    <w:p w14:paraId="7ACEE78A" w14:textId="439F3CD1"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Knight, G</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R</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1998</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Philosophy &amp; Education: An introduction in Christian perspective</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xml:space="preserve"> Berrien Springs, Michigan</w:t>
      </w:r>
      <w:r w:rsidR="001722AD">
        <w:rPr>
          <w:rFonts w:asciiTheme="minorHAnsi" w:hAnsiTheme="minorHAnsi" w:cstheme="minorHAnsi"/>
          <w:sz w:val="18"/>
          <w:szCs w:val="18"/>
        </w:rPr>
        <w:t xml:space="preserve">: </w:t>
      </w:r>
      <w:r w:rsidR="001722AD" w:rsidRPr="001722AD">
        <w:rPr>
          <w:rFonts w:asciiTheme="minorHAnsi" w:hAnsiTheme="minorHAnsi" w:cstheme="minorHAnsi"/>
          <w:sz w:val="18"/>
          <w:szCs w:val="18"/>
        </w:rPr>
        <w:t>Andrews University Press</w:t>
      </w:r>
      <w:r w:rsidRPr="001722AD">
        <w:rPr>
          <w:rFonts w:asciiTheme="minorHAnsi" w:hAnsiTheme="minorHAnsi" w:cstheme="minorHAnsi"/>
          <w:sz w:val="18"/>
          <w:szCs w:val="18"/>
        </w:rPr>
        <w:t>; Lovat, T</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xml:space="preserve"> &amp; Toomey, R</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2007</w:t>
      </w:r>
      <w:r w:rsidR="005E2886" w:rsidRPr="001722AD">
        <w:rPr>
          <w:rFonts w:asciiTheme="minorHAnsi" w:hAnsiTheme="minorHAnsi" w:cstheme="minorHAnsi"/>
          <w:sz w:val="18"/>
          <w:szCs w:val="18"/>
        </w:rPr>
        <w:t>)</w:t>
      </w:r>
      <w:r w:rsidRPr="001722AD">
        <w:rPr>
          <w:rFonts w:asciiTheme="minorHAnsi" w:hAnsiTheme="minorHAnsi" w:cstheme="minorHAnsi"/>
          <w:sz w:val="18"/>
          <w:szCs w:val="18"/>
        </w:rPr>
        <w:t>, Values education: A brief history to today</w:t>
      </w:r>
      <w:r w:rsid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001722AD">
        <w:rPr>
          <w:rFonts w:asciiTheme="minorHAnsi" w:hAnsiTheme="minorHAnsi" w:cstheme="minorHAnsi"/>
          <w:sz w:val="18"/>
          <w:szCs w:val="18"/>
        </w:rPr>
        <w:t>I</w:t>
      </w:r>
      <w:r w:rsidRPr="001722AD">
        <w:rPr>
          <w:rFonts w:asciiTheme="minorHAnsi" w:hAnsiTheme="minorHAnsi" w:cstheme="minorHAnsi"/>
          <w:sz w:val="18"/>
          <w:szCs w:val="18"/>
        </w:rPr>
        <w:t>n T. Lovat &amp; R. Toomey (</w:t>
      </w:r>
      <w:r w:rsidR="001722AD">
        <w:rPr>
          <w:rFonts w:asciiTheme="minorHAnsi" w:hAnsiTheme="minorHAnsi" w:cstheme="minorHAnsi"/>
          <w:sz w:val="18"/>
          <w:szCs w:val="18"/>
        </w:rPr>
        <w:t>E</w:t>
      </w:r>
      <w:r w:rsidRPr="001722AD">
        <w:rPr>
          <w:rFonts w:asciiTheme="minorHAnsi" w:hAnsiTheme="minorHAnsi" w:cstheme="minorHAnsi"/>
          <w:sz w:val="18"/>
          <w:szCs w:val="18"/>
        </w:rPr>
        <w:t>ds</w:t>
      </w:r>
      <w:r w:rsidR="001722AD">
        <w:rPr>
          <w:rFonts w:asciiTheme="minorHAnsi" w:hAnsiTheme="minorHAnsi" w:cstheme="minorHAnsi"/>
          <w:sz w:val="18"/>
          <w:szCs w:val="18"/>
        </w:rPr>
        <w:t>.</w:t>
      </w:r>
      <w:r w:rsidRPr="001722AD">
        <w:rPr>
          <w:rFonts w:asciiTheme="minorHAnsi" w:hAnsiTheme="minorHAnsi" w:cstheme="minorHAnsi"/>
          <w:sz w:val="18"/>
          <w:szCs w:val="18"/>
        </w:rPr>
        <w:t>)</w:t>
      </w:r>
      <w:r w:rsid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 xml:space="preserve">Values </w:t>
      </w:r>
      <w:r w:rsidR="001722AD" w:rsidRPr="001722AD">
        <w:rPr>
          <w:rFonts w:asciiTheme="minorHAnsi" w:hAnsiTheme="minorHAnsi" w:cstheme="minorHAnsi"/>
          <w:i/>
          <w:iCs/>
          <w:sz w:val="18"/>
          <w:szCs w:val="18"/>
        </w:rPr>
        <w:t>e</w:t>
      </w:r>
      <w:r w:rsidRPr="001722AD">
        <w:rPr>
          <w:rFonts w:asciiTheme="minorHAnsi" w:hAnsiTheme="minorHAnsi" w:cstheme="minorHAnsi"/>
          <w:i/>
          <w:iCs/>
          <w:sz w:val="18"/>
          <w:szCs w:val="18"/>
        </w:rPr>
        <w:t xml:space="preserve">ducation and </w:t>
      </w:r>
      <w:r w:rsidR="001722AD" w:rsidRPr="001722AD">
        <w:rPr>
          <w:rFonts w:asciiTheme="minorHAnsi" w:hAnsiTheme="minorHAnsi" w:cstheme="minorHAnsi"/>
          <w:i/>
          <w:iCs/>
          <w:sz w:val="18"/>
          <w:szCs w:val="18"/>
        </w:rPr>
        <w:t>q</w:t>
      </w:r>
      <w:r w:rsidRPr="001722AD">
        <w:rPr>
          <w:rFonts w:asciiTheme="minorHAnsi" w:hAnsiTheme="minorHAnsi" w:cstheme="minorHAnsi"/>
          <w:i/>
          <w:iCs/>
          <w:sz w:val="18"/>
          <w:szCs w:val="18"/>
        </w:rPr>
        <w:t xml:space="preserve">uality </w:t>
      </w:r>
      <w:r w:rsidR="001722AD" w:rsidRPr="001722AD">
        <w:rPr>
          <w:rFonts w:asciiTheme="minorHAnsi" w:hAnsiTheme="minorHAnsi" w:cstheme="minorHAnsi"/>
          <w:i/>
          <w:iCs/>
          <w:sz w:val="18"/>
          <w:szCs w:val="18"/>
        </w:rPr>
        <w:t>t</w:t>
      </w:r>
      <w:r w:rsidRPr="001722AD">
        <w:rPr>
          <w:rFonts w:asciiTheme="minorHAnsi" w:hAnsiTheme="minorHAnsi" w:cstheme="minorHAnsi"/>
          <w:i/>
          <w:iCs/>
          <w:sz w:val="18"/>
          <w:szCs w:val="18"/>
        </w:rPr>
        <w:t>eaching: The double helix effect</w:t>
      </w:r>
      <w:r w:rsidR="005E2886" w:rsidRPr="001722AD">
        <w:rPr>
          <w:rFonts w:asciiTheme="minorHAnsi" w:hAnsiTheme="minorHAnsi" w:cstheme="minorHAnsi"/>
          <w:i/>
          <w:iCs/>
          <w:sz w:val="18"/>
          <w:szCs w:val="18"/>
        </w:rPr>
        <w:t>.</w:t>
      </w:r>
      <w:r w:rsidRPr="001722AD">
        <w:rPr>
          <w:rFonts w:asciiTheme="minorHAnsi" w:hAnsiTheme="minorHAnsi" w:cstheme="minorHAnsi"/>
          <w:sz w:val="18"/>
          <w:szCs w:val="18"/>
        </w:rPr>
        <w:t xml:space="preserve"> Terrigal NSW</w:t>
      </w:r>
      <w:r w:rsidR="001722AD">
        <w:rPr>
          <w:rFonts w:asciiTheme="minorHAnsi" w:hAnsiTheme="minorHAnsi" w:cstheme="minorHAnsi"/>
          <w:sz w:val="18"/>
          <w:szCs w:val="18"/>
        </w:rPr>
        <w:t xml:space="preserve">: </w:t>
      </w:r>
      <w:r w:rsidR="001722AD" w:rsidRPr="001722AD">
        <w:rPr>
          <w:rFonts w:asciiTheme="minorHAnsi" w:hAnsiTheme="minorHAnsi" w:cstheme="minorHAnsi"/>
          <w:sz w:val="18"/>
          <w:szCs w:val="18"/>
        </w:rPr>
        <w:t>David Barlow Publishing</w:t>
      </w:r>
      <w:r w:rsidR="001722AD">
        <w:rPr>
          <w:rFonts w:asciiTheme="minorHAnsi" w:hAnsiTheme="minorHAnsi" w:cstheme="minorHAnsi"/>
          <w:sz w:val="18"/>
          <w:szCs w:val="18"/>
        </w:rPr>
        <w:t>.</w:t>
      </w:r>
      <w:r w:rsidRPr="001722AD">
        <w:rPr>
          <w:rFonts w:asciiTheme="minorHAnsi" w:hAnsiTheme="minorHAnsi" w:cstheme="minorHAnsi"/>
          <w:sz w:val="18"/>
          <w:szCs w:val="18"/>
        </w:rPr>
        <w:t xml:space="preserve"> xi–xix. </w:t>
      </w:r>
    </w:p>
  </w:footnote>
  <w:footnote w:id="11">
    <w:p w14:paraId="0B785283" w14:textId="2C061AA3" w:rsidR="009E6B54" w:rsidRPr="002713BB" w:rsidRDefault="009E6B54">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Pr="001722AD">
        <w:rPr>
          <w:rFonts w:asciiTheme="minorHAnsi" w:hAnsiTheme="minorHAnsi" w:cstheme="minorHAnsi"/>
          <w:sz w:val="18"/>
          <w:szCs w:val="18"/>
        </w:rPr>
        <w:t xml:space="preserve">Department of Education, Science and Training (2005). National Framework for Values Education in Australian Schools. Retrieved from </w:t>
      </w:r>
      <w:hyperlink r:id="rId6" w:history="1">
        <w:r w:rsidRPr="001722AD">
          <w:rPr>
            <w:rStyle w:val="Hyperlink"/>
            <w:rFonts w:asciiTheme="minorHAnsi" w:hAnsiTheme="minorHAnsi" w:cstheme="minorHAnsi"/>
            <w:sz w:val="18"/>
            <w:szCs w:val="18"/>
          </w:rPr>
          <w:t>http://www.curriculum.edu.au/verve/_resources/Framework_PDF_version_for_the_web.pdf</w:t>
        </w:r>
      </w:hyperlink>
      <w:r w:rsidRPr="001722AD">
        <w:rPr>
          <w:rFonts w:asciiTheme="minorHAnsi" w:hAnsiTheme="minorHAnsi" w:cstheme="minorHAnsi"/>
          <w:sz w:val="18"/>
          <w:szCs w:val="18"/>
        </w:rPr>
        <w:t xml:space="preserve"> (p.1)</w:t>
      </w:r>
    </w:p>
  </w:footnote>
  <w:footnote w:id="12">
    <w:p w14:paraId="7CC942BE" w14:textId="52E8B631"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Dovre, P.J. (2007). ‘From Aristotle to Angelou: best practices in character education’, Education Next, Spring 2007, 38–45</w:t>
      </w:r>
      <w:r w:rsidR="002515F1" w:rsidRPr="001722AD">
        <w:rPr>
          <w:rFonts w:asciiTheme="minorHAnsi" w:hAnsiTheme="minorHAnsi" w:cstheme="minorHAnsi"/>
          <w:sz w:val="18"/>
          <w:szCs w:val="18"/>
        </w:rPr>
        <w:t>.</w:t>
      </w:r>
    </w:p>
  </w:footnote>
  <w:footnote w:id="13">
    <w:p w14:paraId="50127938" w14:textId="7DD60BC1"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Marvul, J</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N</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2012</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‘If you build it, they will come: A successful truancy intervention program in a small high school’</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Urban Education,</w:t>
      </w:r>
      <w:r w:rsidR="002515F1" w:rsidRPr="001722AD">
        <w:rPr>
          <w:rFonts w:asciiTheme="minorHAnsi" w:hAnsiTheme="minorHAnsi" w:cstheme="minorHAnsi"/>
          <w:i/>
          <w:iCs/>
          <w:sz w:val="18"/>
          <w:szCs w:val="18"/>
        </w:rPr>
        <w:t xml:space="preserve"> </w:t>
      </w:r>
      <w:r w:rsidRPr="001722AD">
        <w:rPr>
          <w:rFonts w:asciiTheme="minorHAnsi" w:hAnsiTheme="minorHAnsi" w:cstheme="minorHAnsi"/>
          <w:i/>
          <w:iCs/>
          <w:sz w:val="18"/>
          <w:szCs w:val="18"/>
        </w:rPr>
        <w:t>47</w:t>
      </w:r>
      <w:r w:rsidRPr="001722AD">
        <w:rPr>
          <w:rFonts w:asciiTheme="minorHAnsi" w:hAnsiTheme="minorHAnsi" w:cstheme="minorHAnsi"/>
          <w:sz w:val="18"/>
          <w:szCs w:val="18"/>
        </w:rPr>
        <w:t>(1), 144–169</w:t>
      </w:r>
      <w:r w:rsidR="002515F1" w:rsidRPr="001722AD">
        <w:rPr>
          <w:rFonts w:asciiTheme="minorHAnsi" w:hAnsiTheme="minorHAnsi" w:cstheme="minorHAnsi"/>
          <w:sz w:val="18"/>
          <w:szCs w:val="18"/>
        </w:rPr>
        <w:t>.</w:t>
      </w:r>
    </w:p>
  </w:footnote>
  <w:footnote w:id="14">
    <w:p w14:paraId="6FC13F78" w14:textId="69471E65"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Dovre, P</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J</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2007</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From Aristotle to Angelou: best practices in character education</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Education Next,</w:t>
      </w:r>
      <w:r w:rsidRPr="001722AD">
        <w:rPr>
          <w:rFonts w:asciiTheme="minorHAnsi" w:hAnsiTheme="minorHAnsi" w:cstheme="minorHAnsi"/>
          <w:sz w:val="18"/>
          <w:szCs w:val="18"/>
        </w:rPr>
        <w:t xml:space="preserve"> Spring 2007, 38–45; Marvul, J</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N</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2012</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If you build it, they will come: A successful truancy intervention program in a small high school</w:t>
      </w:r>
      <w:r w:rsidR="002515F1" w:rsidRPr="001722AD">
        <w:rPr>
          <w:rFonts w:asciiTheme="minorHAnsi" w:hAnsiTheme="minorHAnsi" w:cstheme="minorHAnsi"/>
          <w:sz w:val="18"/>
          <w:szCs w:val="18"/>
        </w:rPr>
        <w:t>.</w:t>
      </w:r>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Urban Education, 47</w:t>
      </w:r>
      <w:r w:rsidRPr="001722AD">
        <w:rPr>
          <w:rFonts w:asciiTheme="minorHAnsi" w:hAnsiTheme="minorHAnsi" w:cstheme="minorHAnsi"/>
          <w:sz w:val="18"/>
          <w:szCs w:val="18"/>
        </w:rPr>
        <w:t>(1), 144–169.</w:t>
      </w:r>
    </w:p>
  </w:footnote>
  <w:footnote w:id="15">
    <w:p w14:paraId="1B8BD45D" w14:textId="05441453" w:rsidR="00CA6A26" w:rsidRPr="001722AD" w:rsidRDefault="00CA6A26">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Department of Education, Employment and Workplace Relations (2011). National Framework for Values Education in Australian Schools. Retrieved from </w:t>
      </w:r>
      <w:r w:rsidRPr="001722AD">
        <w:rPr>
          <w:rFonts w:asciiTheme="minorHAnsi" w:hAnsiTheme="minorHAnsi" w:cstheme="minorHAnsi"/>
          <w:sz w:val="18"/>
          <w:szCs w:val="18"/>
        </w:rPr>
        <w:t>http://www.curriculum.edu.au/values/val_national_framework_for_values_education,8757.html</w:t>
      </w:r>
    </w:p>
  </w:footnote>
  <w:footnote w:id="16">
    <w:p w14:paraId="76ABF7A2" w14:textId="75F7A1E4" w:rsidR="00350F09" w:rsidRPr="001722AD" w:rsidRDefault="00350F09" w:rsidP="00350F09">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Department of Education, Employment and Workplace Relations </w:t>
      </w:r>
      <w:r w:rsidR="002713BB" w:rsidRPr="001722AD">
        <w:rPr>
          <w:rFonts w:asciiTheme="minorHAnsi" w:hAnsiTheme="minorHAnsi" w:cstheme="minorHAnsi"/>
          <w:sz w:val="18"/>
          <w:szCs w:val="18"/>
        </w:rPr>
        <w:t>(</w:t>
      </w:r>
      <w:r w:rsidRPr="001722AD">
        <w:rPr>
          <w:rFonts w:asciiTheme="minorHAnsi" w:hAnsiTheme="minorHAnsi" w:cstheme="minorHAnsi"/>
          <w:sz w:val="18"/>
          <w:szCs w:val="18"/>
        </w:rPr>
        <w:t>2011</w:t>
      </w:r>
      <w:r w:rsidR="002713BB" w:rsidRPr="001722AD">
        <w:rPr>
          <w:rFonts w:asciiTheme="minorHAnsi" w:hAnsiTheme="minorHAnsi" w:cstheme="minorHAnsi"/>
          <w:sz w:val="18"/>
          <w:szCs w:val="18"/>
        </w:rPr>
        <w:t>).</w:t>
      </w:r>
      <w:r w:rsidRPr="001722AD">
        <w:rPr>
          <w:rFonts w:asciiTheme="minorHAnsi" w:hAnsiTheme="minorHAnsi" w:cstheme="minorHAnsi"/>
          <w:sz w:val="18"/>
          <w:szCs w:val="18"/>
        </w:rPr>
        <w:t xml:space="preserve"> Good Practice in Schools. Retrieved from </w:t>
      </w:r>
      <w:hyperlink r:id="rId7" w:history="1">
        <w:r w:rsidRPr="001722AD">
          <w:rPr>
            <w:rStyle w:val="Hyperlink"/>
            <w:rFonts w:asciiTheme="minorHAnsi" w:hAnsiTheme="minorHAnsi" w:cstheme="minorHAnsi"/>
            <w:sz w:val="18"/>
            <w:szCs w:val="18"/>
          </w:rPr>
          <w:t>http://www.curriculum.edu.au/values/val_about_values_clusters_projects,8876.html</w:t>
        </w:r>
      </w:hyperlink>
      <w:r w:rsidRPr="001722AD">
        <w:rPr>
          <w:rFonts w:asciiTheme="minorHAnsi" w:hAnsiTheme="minorHAnsi" w:cstheme="minorHAnsi"/>
          <w:sz w:val="18"/>
          <w:szCs w:val="18"/>
        </w:rPr>
        <w:t xml:space="preserve"> </w:t>
      </w:r>
    </w:p>
  </w:footnote>
  <w:footnote w:id="17">
    <w:p w14:paraId="777C45FE" w14:textId="62639391" w:rsidR="00E44DAC" w:rsidRPr="001722AD" w:rsidRDefault="00E44DAC" w:rsidP="00E44DAC">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Hamston, J</w:t>
      </w:r>
      <w:r w:rsidR="009E6B54" w:rsidRPr="001722AD">
        <w:rPr>
          <w:rFonts w:asciiTheme="minorHAnsi" w:hAnsiTheme="minorHAnsi" w:cstheme="minorHAnsi"/>
          <w:sz w:val="18"/>
          <w:szCs w:val="18"/>
        </w:rPr>
        <w:t>.</w:t>
      </w:r>
      <w:r w:rsidRPr="001722AD">
        <w:rPr>
          <w:rFonts w:asciiTheme="minorHAnsi" w:hAnsiTheme="minorHAnsi" w:cstheme="minorHAnsi"/>
          <w:sz w:val="18"/>
          <w:szCs w:val="18"/>
        </w:rPr>
        <w:t xml:space="preserve"> et al. </w:t>
      </w:r>
      <w:r w:rsidR="009E6B54" w:rsidRPr="001722AD">
        <w:rPr>
          <w:rFonts w:asciiTheme="minorHAnsi" w:hAnsiTheme="minorHAnsi" w:cstheme="minorHAnsi"/>
          <w:sz w:val="18"/>
          <w:szCs w:val="18"/>
        </w:rPr>
        <w:t>(</w:t>
      </w:r>
      <w:r w:rsidRPr="001722AD">
        <w:rPr>
          <w:rFonts w:asciiTheme="minorHAnsi" w:hAnsiTheme="minorHAnsi" w:cstheme="minorHAnsi"/>
          <w:sz w:val="18"/>
          <w:szCs w:val="18"/>
        </w:rPr>
        <w:t>2010</w:t>
      </w:r>
      <w:r w:rsidR="009E6B54" w:rsidRPr="001722AD">
        <w:rPr>
          <w:rFonts w:asciiTheme="minorHAnsi" w:hAnsiTheme="minorHAnsi" w:cstheme="minorHAnsi"/>
          <w:sz w:val="18"/>
          <w:szCs w:val="18"/>
        </w:rPr>
        <w:t>).</w:t>
      </w:r>
      <w:r w:rsidRPr="001722AD">
        <w:rPr>
          <w:rFonts w:asciiTheme="minorHAnsi" w:hAnsiTheme="minorHAnsi" w:cstheme="minorHAnsi"/>
          <w:sz w:val="18"/>
          <w:szCs w:val="18"/>
        </w:rPr>
        <w:t xml:space="preserve"> Giving voice to the impacts of values education: The final report of the Values in action schools </w:t>
      </w:r>
      <w:r w:rsidR="009E6B54" w:rsidRPr="001722AD">
        <w:rPr>
          <w:rFonts w:asciiTheme="minorHAnsi" w:hAnsiTheme="minorHAnsi" w:cstheme="minorHAnsi"/>
          <w:sz w:val="18"/>
          <w:szCs w:val="18"/>
        </w:rPr>
        <w:t>project.</w:t>
      </w:r>
      <w:r w:rsidRPr="001722AD">
        <w:rPr>
          <w:rFonts w:asciiTheme="minorHAnsi" w:hAnsiTheme="minorHAnsi" w:cstheme="minorHAnsi"/>
          <w:sz w:val="18"/>
          <w:szCs w:val="18"/>
        </w:rPr>
        <w:t xml:space="preserve"> Carlton South</w:t>
      </w:r>
      <w:r w:rsidR="001722AD">
        <w:rPr>
          <w:rFonts w:asciiTheme="minorHAnsi" w:hAnsiTheme="minorHAnsi" w:cstheme="minorHAnsi"/>
          <w:sz w:val="18"/>
          <w:szCs w:val="18"/>
        </w:rPr>
        <w:t>:</w:t>
      </w:r>
      <w:r w:rsidR="001722AD" w:rsidRPr="001722AD">
        <w:rPr>
          <w:rFonts w:asciiTheme="minorHAnsi" w:hAnsiTheme="minorHAnsi" w:cstheme="minorHAnsi"/>
          <w:sz w:val="18"/>
          <w:szCs w:val="18"/>
        </w:rPr>
        <w:t xml:space="preserve"> </w:t>
      </w:r>
      <w:r w:rsidR="001722AD" w:rsidRPr="001722AD">
        <w:rPr>
          <w:rFonts w:asciiTheme="minorHAnsi" w:hAnsiTheme="minorHAnsi" w:cstheme="minorHAnsi"/>
          <w:sz w:val="18"/>
          <w:szCs w:val="18"/>
        </w:rPr>
        <w:t>Education Services Australia</w:t>
      </w:r>
      <w:r w:rsidRPr="001722AD">
        <w:rPr>
          <w:rFonts w:asciiTheme="minorHAnsi" w:hAnsiTheme="minorHAnsi" w:cstheme="minorHAnsi"/>
          <w:sz w:val="18"/>
          <w:szCs w:val="18"/>
        </w:rPr>
        <w:t>.</w:t>
      </w:r>
    </w:p>
  </w:footnote>
  <w:footnote w:id="18">
    <w:p w14:paraId="354788A3" w14:textId="34A0647B" w:rsidR="002713BB" w:rsidRPr="001722AD" w:rsidRDefault="002713BB" w:rsidP="002713BB">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Pr="001722AD">
        <w:rPr>
          <w:rFonts w:asciiTheme="minorHAnsi" w:hAnsiTheme="minorHAnsi" w:cstheme="minorHAnsi"/>
          <w:sz w:val="18"/>
          <w:szCs w:val="18"/>
        </w:rPr>
        <w:t xml:space="preserve">Department of Education, Employment and Workplace Relations (2011). Values in Action Schools Project clusters. Retrieved from </w:t>
      </w:r>
      <w:hyperlink r:id="rId8" w:history="1">
        <w:r w:rsidRPr="001722AD">
          <w:rPr>
            <w:rStyle w:val="Hyperlink"/>
            <w:rFonts w:asciiTheme="minorHAnsi" w:hAnsiTheme="minorHAnsi" w:cstheme="minorHAnsi"/>
            <w:sz w:val="18"/>
            <w:szCs w:val="18"/>
          </w:rPr>
          <w:t>http://www.curriculum.edu.au/values/val_vasp_clusters,25921.html</w:t>
        </w:r>
      </w:hyperlink>
      <w:r w:rsidRPr="001722AD">
        <w:rPr>
          <w:rFonts w:asciiTheme="minorHAnsi" w:hAnsiTheme="minorHAnsi" w:cstheme="minorHAnsi"/>
          <w:sz w:val="18"/>
          <w:szCs w:val="18"/>
        </w:rPr>
        <w:t xml:space="preserve"> </w:t>
      </w:r>
    </w:p>
  </w:footnote>
  <w:footnote w:id="19">
    <w:p w14:paraId="27F5F91D" w14:textId="7D23F30E" w:rsidR="002713BB" w:rsidRPr="001722AD" w:rsidRDefault="002713BB" w:rsidP="002713BB">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001722AD" w:rsidRPr="001722AD">
        <w:rPr>
          <w:rFonts w:asciiTheme="minorHAnsi" w:hAnsiTheme="minorHAnsi" w:cstheme="minorHAnsi"/>
          <w:sz w:val="18"/>
          <w:szCs w:val="18"/>
        </w:rPr>
        <w:t xml:space="preserve">DeNobile, J. &amp; Hogan, E. (2014). Values education: what, how, why and what </w:t>
      </w:r>
      <w:proofErr w:type="gramStart"/>
      <w:r w:rsidR="001722AD" w:rsidRPr="001722AD">
        <w:rPr>
          <w:rFonts w:asciiTheme="minorHAnsi" w:hAnsiTheme="minorHAnsi" w:cstheme="minorHAnsi"/>
          <w:sz w:val="18"/>
          <w:szCs w:val="18"/>
        </w:rPr>
        <w:t>next?.</w:t>
      </w:r>
      <w:proofErr w:type="gramEnd"/>
      <w:r w:rsidR="001722AD" w:rsidRPr="001722AD">
        <w:rPr>
          <w:rFonts w:asciiTheme="minorHAnsi" w:hAnsiTheme="minorHAnsi" w:cstheme="minorHAnsi"/>
          <w:sz w:val="18"/>
          <w:szCs w:val="18"/>
        </w:rPr>
        <w:t xml:space="preserve"> </w:t>
      </w:r>
      <w:r w:rsidR="001722AD" w:rsidRPr="001722AD">
        <w:rPr>
          <w:rFonts w:asciiTheme="minorHAnsi" w:hAnsiTheme="minorHAnsi" w:cstheme="minorHAnsi"/>
          <w:i/>
          <w:iCs/>
          <w:sz w:val="18"/>
          <w:szCs w:val="18"/>
        </w:rPr>
        <w:t>Curriculum and Leadership Journal, 12</w:t>
      </w:r>
      <w:r w:rsidR="001722AD" w:rsidRPr="001722AD">
        <w:rPr>
          <w:rFonts w:asciiTheme="minorHAnsi" w:hAnsiTheme="minorHAnsi" w:cstheme="minorHAnsi"/>
          <w:sz w:val="18"/>
          <w:szCs w:val="18"/>
        </w:rPr>
        <w:t>(1). Retrieved from</w:t>
      </w:r>
      <w:r w:rsidR="001722AD">
        <w:rPr>
          <w:rFonts w:asciiTheme="minorHAnsi" w:hAnsiTheme="minorHAnsi" w:cstheme="minorHAnsi"/>
          <w:sz w:val="18"/>
          <w:szCs w:val="18"/>
        </w:rPr>
        <w:t xml:space="preserve"> </w:t>
      </w:r>
      <w:r w:rsidRPr="001722AD">
        <w:rPr>
          <w:rFonts w:asciiTheme="minorHAnsi" w:hAnsiTheme="minorHAnsi" w:cstheme="minorHAnsi"/>
          <w:sz w:val="18"/>
          <w:szCs w:val="18"/>
        </w:rPr>
        <w:t xml:space="preserve">http://www.curriculum.edu.au/leader/values_education_what,_how,_why__what_next,36873.html?issueID=12833 </w:t>
      </w:r>
    </w:p>
  </w:footnote>
  <w:footnote w:id="20">
    <w:p w14:paraId="7463E58D" w14:textId="7A5B0E1D" w:rsidR="0038162A" w:rsidRPr="002713BB" w:rsidRDefault="0038162A" w:rsidP="0038162A">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001722AD">
        <w:rPr>
          <w:rFonts w:asciiTheme="minorHAnsi" w:hAnsiTheme="minorHAnsi" w:cstheme="minorHAnsi"/>
          <w:sz w:val="18"/>
          <w:szCs w:val="18"/>
        </w:rPr>
        <w:t xml:space="preserve">Ibid. </w:t>
      </w:r>
    </w:p>
  </w:footnote>
  <w:footnote w:id="21">
    <w:p w14:paraId="6F14A601" w14:textId="713AD253" w:rsidR="00742754" w:rsidRPr="00297640" w:rsidRDefault="00742754">
      <w:pPr>
        <w:pStyle w:val="FootnoteText"/>
        <w:rPr>
          <w:rFonts w:asciiTheme="minorHAnsi" w:hAnsiTheme="minorHAnsi" w:cstheme="minorHAnsi"/>
          <w:sz w:val="18"/>
          <w:szCs w:val="18"/>
        </w:rPr>
      </w:pPr>
      <w:r w:rsidRPr="00297640">
        <w:rPr>
          <w:rStyle w:val="FootnoteReference"/>
          <w:rFonts w:asciiTheme="minorHAnsi" w:hAnsiTheme="minorHAnsi" w:cstheme="minorHAnsi"/>
          <w:sz w:val="18"/>
          <w:szCs w:val="18"/>
        </w:rPr>
        <w:footnoteRef/>
      </w:r>
      <w:r w:rsidRPr="00297640">
        <w:rPr>
          <w:rFonts w:asciiTheme="minorHAnsi" w:hAnsiTheme="minorHAnsi" w:cstheme="minorHAnsi"/>
          <w:sz w:val="18"/>
          <w:szCs w:val="18"/>
        </w:rPr>
        <w:t xml:space="preserve"> </w:t>
      </w:r>
      <w:r w:rsidRPr="00297640">
        <w:rPr>
          <w:rFonts w:asciiTheme="minorHAnsi" w:hAnsiTheme="minorHAnsi" w:cstheme="minorHAnsi"/>
          <w:sz w:val="18"/>
          <w:szCs w:val="18"/>
        </w:rPr>
        <w:t>DeNobile, J. &amp; Hogan, E. (2014)</w:t>
      </w:r>
      <w:r w:rsidRPr="00297640">
        <w:rPr>
          <w:rFonts w:asciiTheme="minorHAnsi" w:hAnsiTheme="minorHAnsi" w:cstheme="minorHAnsi"/>
          <w:sz w:val="18"/>
          <w:szCs w:val="18"/>
        </w:rPr>
        <w:t>.</w:t>
      </w:r>
      <w:r w:rsidRPr="00297640">
        <w:rPr>
          <w:rFonts w:asciiTheme="minorHAnsi" w:hAnsiTheme="minorHAnsi" w:cstheme="minorHAnsi"/>
          <w:sz w:val="18"/>
          <w:szCs w:val="18"/>
        </w:rPr>
        <w:t xml:space="preserve"> Values education: what, how, why and what </w:t>
      </w:r>
      <w:proofErr w:type="gramStart"/>
      <w:r w:rsidRPr="00297640">
        <w:rPr>
          <w:rFonts w:asciiTheme="minorHAnsi" w:hAnsiTheme="minorHAnsi" w:cstheme="minorHAnsi"/>
          <w:sz w:val="18"/>
          <w:szCs w:val="18"/>
        </w:rPr>
        <w:t>next?</w:t>
      </w:r>
      <w:r w:rsidRPr="00297640">
        <w:rPr>
          <w:rFonts w:asciiTheme="minorHAnsi" w:hAnsiTheme="minorHAnsi" w:cstheme="minorHAnsi"/>
          <w:sz w:val="18"/>
          <w:szCs w:val="18"/>
        </w:rPr>
        <w:t>.</w:t>
      </w:r>
      <w:proofErr w:type="gramEnd"/>
      <w:r w:rsidRPr="00297640">
        <w:rPr>
          <w:rFonts w:asciiTheme="minorHAnsi" w:hAnsiTheme="minorHAnsi" w:cstheme="minorHAnsi"/>
          <w:sz w:val="18"/>
          <w:szCs w:val="18"/>
        </w:rPr>
        <w:t xml:space="preserve"> </w:t>
      </w:r>
      <w:r w:rsidRPr="00297640">
        <w:rPr>
          <w:rFonts w:asciiTheme="minorHAnsi" w:hAnsiTheme="minorHAnsi" w:cstheme="minorHAnsi"/>
          <w:i/>
          <w:iCs/>
          <w:sz w:val="18"/>
          <w:szCs w:val="18"/>
        </w:rPr>
        <w:t>Curriculum and Leadership Journal, 12</w:t>
      </w:r>
      <w:r w:rsidRPr="00297640">
        <w:rPr>
          <w:rFonts w:asciiTheme="minorHAnsi" w:hAnsiTheme="minorHAnsi" w:cstheme="minorHAnsi"/>
          <w:sz w:val="18"/>
          <w:szCs w:val="18"/>
        </w:rPr>
        <w:t xml:space="preserve">(1). Retrieved from </w:t>
      </w:r>
      <w:hyperlink r:id="rId9" w:history="1">
        <w:r w:rsidRPr="00297640">
          <w:rPr>
            <w:rStyle w:val="Hyperlink"/>
            <w:rFonts w:asciiTheme="minorHAnsi" w:hAnsiTheme="minorHAnsi" w:cstheme="minorHAnsi"/>
            <w:sz w:val="18"/>
            <w:szCs w:val="18"/>
          </w:rPr>
          <w:t>http://www.curriculum.edu.au/leader/values_education_what,_how,_why__what_next,36873.html?issueID=12833</w:t>
        </w:r>
      </w:hyperlink>
    </w:p>
  </w:footnote>
  <w:footnote w:id="22">
    <w:p w14:paraId="098D34EC" w14:textId="1A49EF6C" w:rsidR="00742754" w:rsidRPr="00297640" w:rsidRDefault="00742754">
      <w:pPr>
        <w:pStyle w:val="FootnoteText"/>
        <w:rPr>
          <w:rFonts w:asciiTheme="minorHAnsi" w:hAnsiTheme="minorHAnsi" w:cstheme="minorHAnsi"/>
          <w:sz w:val="18"/>
          <w:szCs w:val="18"/>
        </w:rPr>
      </w:pPr>
      <w:r w:rsidRPr="00297640">
        <w:rPr>
          <w:rStyle w:val="FootnoteReference"/>
          <w:rFonts w:asciiTheme="minorHAnsi" w:hAnsiTheme="minorHAnsi" w:cstheme="minorHAnsi"/>
          <w:sz w:val="18"/>
          <w:szCs w:val="18"/>
        </w:rPr>
        <w:footnoteRef/>
      </w:r>
      <w:r w:rsidRPr="00297640">
        <w:rPr>
          <w:rFonts w:asciiTheme="minorHAnsi" w:hAnsiTheme="minorHAnsi" w:cstheme="minorHAnsi"/>
          <w:sz w:val="18"/>
          <w:szCs w:val="18"/>
        </w:rPr>
        <w:t xml:space="preserve"> Ibid. </w:t>
      </w:r>
    </w:p>
  </w:footnote>
  <w:footnote w:id="23">
    <w:p w14:paraId="2252C0EB" w14:textId="72A65E8F" w:rsidR="00742754" w:rsidRPr="00297640" w:rsidRDefault="00742754">
      <w:pPr>
        <w:pStyle w:val="FootnoteText"/>
        <w:rPr>
          <w:rFonts w:asciiTheme="minorHAnsi" w:hAnsiTheme="minorHAnsi" w:cstheme="minorHAnsi"/>
          <w:sz w:val="18"/>
          <w:szCs w:val="18"/>
        </w:rPr>
      </w:pPr>
      <w:r w:rsidRPr="00297640">
        <w:rPr>
          <w:rStyle w:val="FootnoteReference"/>
          <w:rFonts w:asciiTheme="minorHAnsi" w:hAnsiTheme="minorHAnsi" w:cstheme="minorHAnsi"/>
          <w:sz w:val="18"/>
          <w:szCs w:val="18"/>
        </w:rPr>
        <w:footnoteRef/>
      </w:r>
      <w:r w:rsidRPr="00297640">
        <w:rPr>
          <w:rFonts w:asciiTheme="minorHAnsi" w:hAnsiTheme="minorHAnsi" w:cstheme="minorHAnsi"/>
          <w:sz w:val="18"/>
          <w:szCs w:val="18"/>
        </w:rPr>
        <w:t xml:space="preserve"> Ibid. </w:t>
      </w:r>
    </w:p>
  </w:footnote>
  <w:footnote w:id="24">
    <w:p w14:paraId="376A4264" w14:textId="77777777" w:rsidR="0038162A" w:rsidRPr="00297640" w:rsidRDefault="0038162A" w:rsidP="0038162A">
      <w:pPr>
        <w:pStyle w:val="FootnoteText"/>
        <w:rPr>
          <w:rFonts w:asciiTheme="minorHAnsi" w:hAnsiTheme="minorHAnsi" w:cstheme="minorHAnsi"/>
          <w:sz w:val="18"/>
          <w:szCs w:val="18"/>
        </w:rPr>
      </w:pPr>
      <w:r w:rsidRPr="00297640">
        <w:rPr>
          <w:rStyle w:val="FootnoteReference"/>
          <w:rFonts w:asciiTheme="minorHAnsi" w:hAnsiTheme="minorHAnsi" w:cstheme="minorHAnsi"/>
          <w:sz w:val="18"/>
          <w:szCs w:val="18"/>
        </w:rPr>
        <w:footnoteRef/>
      </w:r>
      <w:r w:rsidRPr="00297640">
        <w:rPr>
          <w:rFonts w:asciiTheme="minorHAnsi" w:hAnsiTheme="minorHAnsi" w:cstheme="minorHAnsi"/>
          <w:sz w:val="18"/>
          <w:szCs w:val="18"/>
        </w:rPr>
        <w:t xml:space="preserve"> Wink, J. (2011). </w:t>
      </w:r>
      <w:r w:rsidRPr="00297640">
        <w:rPr>
          <w:rFonts w:asciiTheme="minorHAnsi" w:hAnsiTheme="minorHAnsi" w:cstheme="minorHAnsi"/>
          <w:i/>
          <w:iCs/>
          <w:sz w:val="18"/>
          <w:szCs w:val="18"/>
        </w:rPr>
        <w:t>Critical Pedagogy: notes from the real world</w:t>
      </w:r>
      <w:r w:rsidRPr="00297640">
        <w:rPr>
          <w:rFonts w:asciiTheme="minorHAnsi" w:hAnsiTheme="minorHAnsi" w:cstheme="minorHAnsi"/>
          <w:sz w:val="18"/>
          <w:szCs w:val="18"/>
        </w:rPr>
        <w:t xml:space="preserve"> (4th edn). Upper Saddle River, New Jersey: Pearson.</w:t>
      </w:r>
    </w:p>
  </w:footnote>
  <w:footnote w:id="25">
    <w:p w14:paraId="22E38B95" w14:textId="29934644" w:rsidR="00B2026A" w:rsidRPr="00297640" w:rsidRDefault="00B2026A">
      <w:pPr>
        <w:pStyle w:val="FootnoteText"/>
        <w:rPr>
          <w:rFonts w:asciiTheme="minorHAnsi" w:hAnsiTheme="minorHAnsi" w:cstheme="minorHAnsi"/>
          <w:sz w:val="18"/>
          <w:szCs w:val="18"/>
        </w:rPr>
      </w:pPr>
      <w:r w:rsidRPr="00297640">
        <w:rPr>
          <w:rStyle w:val="FootnoteReference"/>
          <w:rFonts w:asciiTheme="minorHAnsi" w:hAnsiTheme="minorHAnsi" w:cstheme="minorHAnsi"/>
          <w:sz w:val="18"/>
          <w:szCs w:val="18"/>
        </w:rPr>
        <w:footnoteRef/>
      </w:r>
      <w:r w:rsidRPr="00297640">
        <w:rPr>
          <w:rFonts w:asciiTheme="minorHAnsi" w:hAnsiTheme="minorHAnsi" w:cstheme="minorHAnsi"/>
          <w:sz w:val="18"/>
          <w:szCs w:val="18"/>
        </w:rPr>
        <w:t xml:space="preserve"> Curriculum Corporation (2006). </w:t>
      </w:r>
      <w:r w:rsidRPr="00297640">
        <w:rPr>
          <w:rFonts w:asciiTheme="minorHAnsi" w:hAnsiTheme="minorHAnsi" w:cstheme="minorHAnsi"/>
          <w:sz w:val="18"/>
          <w:szCs w:val="18"/>
        </w:rPr>
        <w:t>Implementing the National Framework for Values Education in </w:t>
      </w:r>
      <w:r w:rsidR="00717960" w:rsidRPr="00297640">
        <w:rPr>
          <w:rFonts w:asciiTheme="minorHAnsi" w:hAnsiTheme="minorHAnsi" w:cstheme="minorHAnsi"/>
          <w:sz w:val="18"/>
          <w:szCs w:val="18"/>
        </w:rPr>
        <w:t>Australian Schools</w:t>
      </w:r>
      <w:r w:rsidRPr="00297640">
        <w:rPr>
          <w:rFonts w:asciiTheme="minorHAnsi" w:hAnsiTheme="minorHAnsi" w:cstheme="minorHAnsi"/>
          <w:sz w:val="18"/>
          <w:szCs w:val="18"/>
        </w:rPr>
        <w:t>: Report of the Values Education Good Practice Schools Project – Stage 1</w:t>
      </w:r>
      <w:r w:rsidRPr="00297640">
        <w:rPr>
          <w:rFonts w:asciiTheme="minorHAnsi" w:hAnsiTheme="minorHAnsi" w:cstheme="minorHAnsi"/>
          <w:sz w:val="18"/>
          <w:szCs w:val="18"/>
        </w:rPr>
        <w:t xml:space="preserve">. Commonwealth of Australia. Retrieved from </w:t>
      </w:r>
      <w:r w:rsidRPr="00297640">
        <w:rPr>
          <w:rFonts w:asciiTheme="minorHAnsi" w:hAnsiTheme="minorHAnsi" w:cstheme="minorHAnsi"/>
          <w:sz w:val="18"/>
          <w:szCs w:val="18"/>
        </w:rPr>
        <w:t>http://www.curriculum.edu.au/verve/_resources/VEGPS1_FINAL_REPORT_EXEC_SUMMARY_081106.pdf</w:t>
      </w:r>
    </w:p>
  </w:footnote>
  <w:footnote w:id="26">
    <w:p w14:paraId="535EB5F4" w14:textId="72C89650" w:rsidR="00297640" w:rsidRDefault="00297640">
      <w:pPr>
        <w:pStyle w:val="FootnoteText"/>
      </w:pPr>
      <w:r w:rsidRPr="00297640">
        <w:rPr>
          <w:rStyle w:val="FootnoteReference"/>
          <w:rFonts w:asciiTheme="minorHAnsi" w:hAnsiTheme="minorHAnsi" w:cstheme="minorHAnsi"/>
          <w:sz w:val="18"/>
          <w:szCs w:val="18"/>
        </w:rPr>
        <w:footnoteRef/>
      </w:r>
      <w:r w:rsidRPr="00297640">
        <w:rPr>
          <w:rFonts w:asciiTheme="minorHAnsi" w:hAnsiTheme="minorHAnsi" w:cstheme="minorHAnsi"/>
          <w:sz w:val="18"/>
          <w:szCs w:val="18"/>
        </w:rPr>
        <w:t xml:space="preserve"> NSW Department of Education (2004). </w:t>
      </w:r>
      <w:r w:rsidRPr="00297640">
        <w:rPr>
          <w:rFonts w:asciiTheme="minorHAnsi" w:hAnsiTheme="minorHAnsi" w:cstheme="minorHAnsi"/>
          <w:sz w:val="18"/>
          <w:szCs w:val="18"/>
        </w:rPr>
        <w:t>Values in NSW public schools</w:t>
      </w:r>
      <w:r w:rsidRPr="00297640">
        <w:rPr>
          <w:rFonts w:asciiTheme="minorHAnsi" w:hAnsiTheme="minorHAnsi" w:cstheme="minorHAnsi"/>
          <w:sz w:val="18"/>
          <w:szCs w:val="18"/>
        </w:rPr>
        <w:t xml:space="preserve">. Retrieved from </w:t>
      </w:r>
      <w:r w:rsidRPr="00297640">
        <w:rPr>
          <w:rFonts w:asciiTheme="minorHAnsi" w:hAnsiTheme="minorHAnsi" w:cstheme="minorHAnsi"/>
          <w:sz w:val="18"/>
          <w:szCs w:val="18"/>
        </w:rPr>
        <w:t>https://education.nsw.gov.au/policy-library/policies/values-in-nsw-public-schools</w:t>
      </w:r>
    </w:p>
  </w:footnote>
  <w:footnote w:id="27">
    <w:p w14:paraId="58536A6E" w14:textId="3FCFDC81" w:rsidR="00742754" w:rsidRPr="001722AD" w:rsidRDefault="00742754">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Pr="001722AD">
        <w:rPr>
          <w:rFonts w:asciiTheme="minorHAnsi" w:hAnsiTheme="minorHAnsi" w:cstheme="minorHAnsi"/>
          <w:sz w:val="18"/>
          <w:szCs w:val="18"/>
        </w:rPr>
        <w:t>DeNobile, J. &amp; Hogan, E. (2014)</w:t>
      </w:r>
      <w:r w:rsidRPr="001722AD">
        <w:rPr>
          <w:rFonts w:asciiTheme="minorHAnsi" w:hAnsiTheme="minorHAnsi" w:cstheme="minorHAnsi"/>
          <w:sz w:val="18"/>
          <w:szCs w:val="18"/>
        </w:rPr>
        <w:t>.</w:t>
      </w:r>
      <w:r w:rsidRPr="001722AD">
        <w:rPr>
          <w:rFonts w:asciiTheme="minorHAnsi" w:hAnsiTheme="minorHAnsi" w:cstheme="minorHAnsi"/>
          <w:sz w:val="18"/>
          <w:szCs w:val="18"/>
        </w:rPr>
        <w:t xml:space="preserve"> Values education: what, how, why and what </w:t>
      </w:r>
      <w:proofErr w:type="gramStart"/>
      <w:r w:rsidRPr="001722AD">
        <w:rPr>
          <w:rFonts w:asciiTheme="minorHAnsi" w:hAnsiTheme="minorHAnsi" w:cstheme="minorHAnsi"/>
          <w:sz w:val="18"/>
          <w:szCs w:val="18"/>
        </w:rPr>
        <w:t>next?</w:t>
      </w:r>
      <w:r w:rsidRPr="001722AD">
        <w:rPr>
          <w:rFonts w:asciiTheme="minorHAnsi" w:hAnsiTheme="minorHAnsi" w:cstheme="minorHAnsi"/>
          <w:sz w:val="18"/>
          <w:szCs w:val="18"/>
        </w:rPr>
        <w:t>.</w:t>
      </w:r>
      <w:proofErr w:type="gramEnd"/>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Curriculum and Leadership Journal, 12</w:t>
      </w:r>
      <w:r w:rsidRPr="001722AD">
        <w:rPr>
          <w:rFonts w:asciiTheme="minorHAnsi" w:hAnsiTheme="minorHAnsi" w:cstheme="minorHAnsi"/>
          <w:sz w:val="18"/>
          <w:szCs w:val="18"/>
        </w:rPr>
        <w:t>(1). Retrieved from http://www.curriculum.edu.au/leader/values_education_what,_how,_why__what_next,36873.html?issueID=12833</w:t>
      </w:r>
    </w:p>
  </w:footnote>
  <w:footnote w:id="28">
    <w:p w14:paraId="0281CD06" w14:textId="2F189305" w:rsidR="0038162A" w:rsidRPr="001722AD" w:rsidRDefault="0038162A" w:rsidP="0038162A">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St Aloysius’ College (2007). Mission </w:t>
      </w:r>
      <w:r w:rsidR="001722AD">
        <w:rPr>
          <w:rFonts w:asciiTheme="minorHAnsi" w:hAnsiTheme="minorHAnsi" w:cstheme="minorHAnsi"/>
          <w:sz w:val="18"/>
          <w:szCs w:val="18"/>
        </w:rPr>
        <w:t>s</w:t>
      </w:r>
      <w:r w:rsidRPr="001722AD">
        <w:rPr>
          <w:rFonts w:asciiTheme="minorHAnsi" w:hAnsiTheme="minorHAnsi" w:cstheme="minorHAnsi"/>
          <w:sz w:val="18"/>
          <w:szCs w:val="18"/>
        </w:rPr>
        <w:t>tatement. Retrieved from http://www.staloysius.nsw.edu.au/about/mission.asp</w:t>
      </w:r>
    </w:p>
  </w:footnote>
  <w:footnote w:id="29">
    <w:p w14:paraId="48A318B9" w14:textId="2C760EEE" w:rsidR="0038162A" w:rsidRPr="001722AD" w:rsidRDefault="0038162A" w:rsidP="0038162A">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Knight, G.R. (1998). </w:t>
      </w:r>
      <w:r w:rsidRPr="001722AD">
        <w:rPr>
          <w:rFonts w:asciiTheme="minorHAnsi" w:hAnsiTheme="minorHAnsi" w:cstheme="minorHAnsi"/>
          <w:i/>
          <w:iCs/>
          <w:sz w:val="18"/>
          <w:szCs w:val="18"/>
        </w:rPr>
        <w:t xml:space="preserve">Philosophy &amp; </w:t>
      </w:r>
      <w:r w:rsidR="001722AD">
        <w:rPr>
          <w:rFonts w:asciiTheme="minorHAnsi" w:hAnsiTheme="minorHAnsi" w:cstheme="minorHAnsi"/>
          <w:i/>
          <w:iCs/>
          <w:sz w:val="18"/>
          <w:szCs w:val="18"/>
        </w:rPr>
        <w:t>e</w:t>
      </w:r>
      <w:r w:rsidRPr="001722AD">
        <w:rPr>
          <w:rFonts w:asciiTheme="minorHAnsi" w:hAnsiTheme="minorHAnsi" w:cstheme="minorHAnsi"/>
          <w:i/>
          <w:iCs/>
          <w:sz w:val="18"/>
          <w:szCs w:val="18"/>
        </w:rPr>
        <w:t>ducation: An introduction in Christian perspective</w:t>
      </w:r>
      <w:r w:rsidRPr="001722AD">
        <w:rPr>
          <w:rFonts w:asciiTheme="minorHAnsi" w:hAnsiTheme="minorHAnsi" w:cstheme="minorHAnsi"/>
          <w:sz w:val="18"/>
          <w:szCs w:val="18"/>
        </w:rPr>
        <w:t>. Berrien Springs, Michigan: Andrews University Press.</w:t>
      </w:r>
    </w:p>
  </w:footnote>
  <w:footnote w:id="30">
    <w:p w14:paraId="4C524F04" w14:textId="67C4C9CC" w:rsidR="00742754" w:rsidRPr="001722AD" w:rsidRDefault="00742754">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Pr="001722AD">
        <w:rPr>
          <w:rFonts w:asciiTheme="minorHAnsi" w:hAnsiTheme="minorHAnsi" w:cstheme="minorHAnsi"/>
          <w:sz w:val="18"/>
          <w:szCs w:val="18"/>
        </w:rPr>
        <w:t xml:space="preserve">DeNobile, J. &amp; Hogan, E. (2014). Values education: what, how, why and what </w:t>
      </w:r>
      <w:proofErr w:type="gramStart"/>
      <w:r w:rsidRPr="001722AD">
        <w:rPr>
          <w:rFonts w:asciiTheme="minorHAnsi" w:hAnsiTheme="minorHAnsi" w:cstheme="minorHAnsi"/>
          <w:sz w:val="18"/>
          <w:szCs w:val="18"/>
        </w:rPr>
        <w:t>next?.</w:t>
      </w:r>
      <w:proofErr w:type="gramEnd"/>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Curriculum and Leadership Journal, 12</w:t>
      </w:r>
      <w:r w:rsidRPr="001722AD">
        <w:rPr>
          <w:rFonts w:asciiTheme="minorHAnsi" w:hAnsiTheme="minorHAnsi" w:cstheme="minorHAnsi"/>
          <w:sz w:val="18"/>
          <w:szCs w:val="18"/>
        </w:rPr>
        <w:t>(1). Retrieved from http://www.curriculum.edu.au/leader/values_education_what,_how,_why__what_next,36873.html?issueID=12833</w:t>
      </w:r>
    </w:p>
  </w:footnote>
  <w:footnote w:id="31">
    <w:p w14:paraId="34336D80" w14:textId="7949771E" w:rsidR="00742754" w:rsidRPr="001722AD" w:rsidRDefault="00742754">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Ibid. </w:t>
      </w:r>
    </w:p>
  </w:footnote>
  <w:footnote w:id="32">
    <w:p w14:paraId="5A43D2ED" w14:textId="0ECF35DD" w:rsidR="0038162A" w:rsidRPr="001722AD" w:rsidRDefault="0038162A" w:rsidP="00CA6A26">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Interschool harmony committee presentation in Campsie. Retrieved from </w:t>
      </w:r>
      <w:hyperlink r:id="rId10" w:history="1">
        <w:r w:rsidRPr="001722AD">
          <w:rPr>
            <w:rStyle w:val="Hyperlink"/>
            <w:rFonts w:asciiTheme="minorHAnsi" w:hAnsiTheme="minorHAnsi" w:cstheme="minorHAnsi"/>
            <w:sz w:val="18"/>
            <w:szCs w:val="18"/>
          </w:rPr>
          <w:t>http://www.sadaewatansydney.com/campsie-dinner.htm</w:t>
        </w:r>
      </w:hyperlink>
      <w:r w:rsidRPr="001722AD">
        <w:rPr>
          <w:rFonts w:asciiTheme="minorHAnsi" w:hAnsiTheme="minorHAnsi" w:cstheme="minorHAnsi"/>
          <w:sz w:val="18"/>
          <w:szCs w:val="18"/>
        </w:rPr>
        <w:t xml:space="preserve"> </w:t>
      </w:r>
    </w:p>
  </w:footnote>
  <w:footnote w:id="33">
    <w:p w14:paraId="0A9CD959" w14:textId="0901F65A" w:rsidR="00682021" w:rsidRDefault="00682021">
      <w:pPr>
        <w:pStyle w:val="FootnoteText"/>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Pr="001722AD">
        <w:rPr>
          <w:rFonts w:asciiTheme="minorHAnsi" w:hAnsiTheme="minorHAnsi" w:cstheme="minorHAnsi"/>
          <w:sz w:val="18"/>
          <w:szCs w:val="18"/>
        </w:rPr>
        <w:t xml:space="preserve">DeNobile, J. &amp; Hogan, E. (2014). Values education: what, how, why and what </w:t>
      </w:r>
      <w:proofErr w:type="gramStart"/>
      <w:r w:rsidRPr="001722AD">
        <w:rPr>
          <w:rFonts w:asciiTheme="minorHAnsi" w:hAnsiTheme="minorHAnsi" w:cstheme="minorHAnsi"/>
          <w:sz w:val="18"/>
          <w:szCs w:val="18"/>
        </w:rPr>
        <w:t>next?.</w:t>
      </w:r>
      <w:proofErr w:type="gramEnd"/>
      <w:r w:rsidRPr="001722AD">
        <w:rPr>
          <w:rFonts w:asciiTheme="minorHAnsi" w:hAnsiTheme="minorHAnsi" w:cstheme="minorHAnsi"/>
          <w:sz w:val="18"/>
          <w:szCs w:val="18"/>
        </w:rPr>
        <w:t xml:space="preserve"> </w:t>
      </w:r>
      <w:r w:rsidRPr="001722AD">
        <w:rPr>
          <w:rFonts w:asciiTheme="minorHAnsi" w:hAnsiTheme="minorHAnsi" w:cstheme="minorHAnsi"/>
          <w:i/>
          <w:iCs/>
          <w:sz w:val="18"/>
          <w:szCs w:val="18"/>
        </w:rPr>
        <w:t>Curriculum and Leadership Journal, 12</w:t>
      </w:r>
      <w:r w:rsidRPr="001722AD">
        <w:rPr>
          <w:rFonts w:asciiTheme="minorHAnsi" w:hAnsiTheme="minorHAnsi" w:cstheme="minorHAnsi"/>
          <w:sz w:val="18"/>
          <w:szCs w:val="18"/>
        </w:rPr>
        <w:t>(1). Retrieved from http://www.curriculum.edu.au/leader/values_education_what,_how,_why__what_next,36873.html?issueID=12833</w:t>
      </w:r>
    </w:p>
  </w:footnote>
  <w:footnote w:id="34">
    <w:p w14:paraId="4A4D432D" w14:textId="30FB6FD6" w:rsidR="0038162A" w:rsidRPr="001722AD" w:rsidRDefault="0038162A" w:rsidP="0038162A">
      <w:pPr>
        <w:pStyle w:val="FootnoteText"/>
        <w:rPr>
          <w:rFonts w:asciiTheme="minorHAnsi" w:hAnsiTheme="minorHAnsi" w:cstheme="minorHAnsi"/>
          <w:sz w:val="18"/>
          <w:szCs w:val="18"/>
        </w:rPr>
      </w:pPr>
      <w:r w:rsidRPr="001722AD">
        <w:rPr>
          <w:rStyle w:val="FootnoteReference"/>
          <w:rFonts w:asciiTheme="minorHAnsi" w:hAnsiTheme="minorHAnsi" w:cstheme="minorHAnsi"/>
          <w:sz w:val="18"/>
          <w:szCs w:val="18"/>
        </w:rPr>
        <w:footnoteRef/>
      </w:r>
      <w:r w:rsidRPr="001722AD">
        <w:rPr>
          <w:rFonts w:asciiTheme="minorHAnsi" w:hAnsiTheme="minorHAnsi" w:cstheme="minorHAnsi"/>
          <w:sz w:val="18"/>
          <w:szCs w:val="18"/>
        </w:rPr>
        <w:t xml:space="preserve"> </w:t>
      </w:r>
      <w:r w:rsidR="00B3778F" w:rsidRPr="001722AD">
        <w:rPr>
          <w:rFonts w:asciiTheme="minorHAnsi" w:hAnsiTheme="minorHAnsi" w:cstheme="minorHAnsi"/>
          <w:sz w:val="18"/>
          <w:szCs w:val="18"/>
        </w:rPr>
        <w:t>DeNobile, J</w:t>
      </w:r>
      <w:r w:rsidR="00B3778F" w:rsidRPr="001722AD">
        <w:rPr>
          <w:rFonts w:asciiTheme="minorHAnsi" w:hAnsiTheme="minorHAnsi" w:cstheme="minorHAnsi"/>
          <w:sz w:val="18"/>
          <w:szCs w:val="18"/>
        </w:rPr>
        <w:t>.</w:t>
      </w:r>
      <w:r w:rsidR="00B3778F" w:rsidRPr="001722AD">
        <w:rPr>
          <w:rFonts w:asciiTheme="minorHAnsi" w:hAnsiTheme="minorHAnsi" w:cstheme="minorHAnsi"/>
          <w:sz w:val="18"/>
          <w:szCs w:val="18"/>
        </w:rPr>
        <w:t xml:space="preserve"> &amp; Hogan, E</w:t>
      </w:r>
      <w:r w:rsidR="00B3778F" w:rsidRPr="001722AD">
        <w:rPr>
          <w:rFonts w:asciiTheme="minorHAnsi" w:hAnsiTheme="minorHAnsi" w:cstheme="minorHAnsi"/>
          <w:sz w:val="18"/>
          <w:szCs w:val="18"/>
        </w:rPr>
        <w:t>.</w:t>
      </w:r>
      <w:r w:rsidR="00B3778F" w:rsidRPr="001722AD">
        <w:rPr>
          <w:rFonts w:asciiTheme="minorHAnsi" w:hAnsiTheme="minorHAnsi" w:cstheme="minorHAnsi"/>
          <w:sz w:val="18"/>
          <w:szCs w:val="18"/>
        </w:rPr>
        <w:t xml:space="preserve"> (2014). Values education: what, how, why and what </w:t>
      </w:r>
      <w:proofErr w:type="gramStart"/>
      <w:r w:rsidR="00B3778F" w:rsidRPr="001722AD">
        <w:rPr>
          <w:rFonts w:asciiTheme="minorHAnsi" w:hAnsiTheme="minorHAnsi" w:cstheme="minorHAnsi"/>
          <w:sz w:val="18"/>
          <w:szCs w:val="18"/>
        </w:rPr>
        <w:t>next?.</w:t>
      </w:r>
      <w:proofErr w:type="gramEnd"/>
      <w:r w:rsidR="00B3778F" w:rsidRPr="001722AD">
        <w:rPr>
          <w:rFonts w:asciiTheme="minorHAnsi" w:hAnsiTheme="minorHAnsi" w:cstheme="minorHAnsi"/>
          <w:sz w:val="18"/>
          <w:szCs w:val="18"/>
        </w:rPr>
        <w:t xml:space="preserve"> </w:t>
      </w:r>
      <w:r w:rsidR="00B3778F" w:rsidRPr="001722AD">
        <w:rPr>
          <w:rFonts w:asciiTheme="minorHAnsi" w:hAnsiTheme="minorHAnsi" w:cstheme="minorHAnsi"/>
          <w:i/>
          <w:iCs/>
          <w:sz w:val="18"/>
          <w:szCs w:val="18"/>
        </w:rPr>
        <w:t>Curriculum and Leadership Journal, 12</w:t>
      </w:r>
      <w:r w:rsidR="00B3778F" w:rsidRPr="001722AD">
        <w:rPr>
          <w:rFonts w:asciiTheme="minorHAnsi" w:hAnsiTheme="minorHAnsi" w:cstheme="minorHAnsi"/>
          <w:sz w:val="18"/>
          <w:szCs w:val="18"/>
        </w:rPr>
        <w:t>(1). Retrieved from http://www.curriculum.edu.au/leader/values_education_what,_how,_why__what_next,36873.html?issueID=12833</w:t>
      </w:r>
    </w:p>
    <w:p w14:paraId="4A1E1EFA" w14:textId="71D535E2" w:rsidR="00B3778F" w:rsidRPr="00B3778F" w:rsidRDefault="00A947B7" w:rsidP="00A947B7">
      <w:pPr>
        <w:pStyle w:val="FootnoteText"/>
        <w:jc w:val="right"/>
        <w:rPr>
          <w:rFonts w:asciiTheme="minorHAnsi" w:hAnsiTheme="minorHAnsi" w:cstheme="minorHAnsi"/>
          <w:sz w:val="18"/>
          <w:szCs w:val="18"/>
        </w:rPr>
      </w:pPr>
      <w:r w:rsidRPr="00151331">
        <w:rPr>
          <w:rFonts w:ascii="Calibri" w:eastAsia="Calibri" w:hAnsi="Calibri" w:cs="Calibri"/>
          <w:noProof/>
          <w:color w:val="0000FF"/>
          <w:szCs w:val="24"/>
          <w:lang w:val="en-AU"/>
        </w:rPr>
        <w:drawing>
          <wp:inline distT="0" distB="0" distL="0" distR="0" wp14:anchorId="1707EC5F" wp14:editId="2603A865">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bookmarkStart w:id="5" w:name="_GoBack"/>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451A6"/>
    <w:multiLevelType w:val="hybridMultilevel"/>
    <w:tmpl w:val="35B6EDE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F186494"/>
    <w:multiLevelType w:val="hybridMultilevel"/>
    <w:tmpl w:val="BF3AC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193F74"/>
    <w:multiLevelType w:val="hybridMultilevel"/>
    <w:tmpl w:val="16921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2"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7A014888"/>
    <w:multiLevelType w:val="hybridMultilevel"/>
    <w:tmpl w:val="780608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3"/>
  </w:num>
  <w:num w:numId="5">
    <w:abstractNumId w:val="0"/>
  </w:num>
  <w:num w:numId="6">
    <w:abstractNumId w:val="1"/>
  </w:num>
  <w:num w:numId="7">
    <w:abstractNumId w:val="4"/>
  </w:num>
  <w:num w:numId="8">
    <w:abstractNumId w:val="9"/>
  </w:num>
  <w:num w:numId="9">
    <w:abstractNumId w:val="7"/>
  </w:num>
  <w:num w:numId="10">
    <w:abstractNumId w:val="10"/>
  </w:num>
  <w:num w:numId="11">
    <w:abstractNumId w:val="2"/>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252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40041"/>
    <w:rsid w:val="00151331"/>
    <w:rsid w:val="001722AD"/>
    <w:rsid w:val="001C41D4"/>
    <w:rsid w:val="001E7454"/>
    <w:rsid w:val="002105EC"/>
    <w:rsid w:val="00247B64"/>
    <w:rsid w:val="002515F1"/>
    <w:rsid w:val="00267E9E"/>
    <w:rsid w:val="002713BB"/>
    <w:rsid w:val="0027503A"/>
    <w:rsid w:val="00293303"/>
    <w:rsid w:val="0029493B"/>
    <w:rsid w:val="00297640"/>
    <w:rsid w:val="002E0578"/>
    <w:rsid w:val="00350F09"/>
    <w:rsid w:val="00360D00"/>
    <w:rsid w:val="00372062"/>
    <w:rsid w:val="0038162A"/>
    <w:rsid w:val="003B33B4"/>
    <w:rsid w:val="003D638B"/>
    <w:rsid w:val="00400C96"/>
    <w:rsid w:val="004316C2"/>
    <w:rsid w:val="00483FF7"/>
    <w:rsid w:val="00512492"/>
    <w:rsid w:val="005234DA"/>
    <w:rsid w:val="00523B22"/>
    <w:rsid w:val="0052496D"/>
    <w:rsid w:val="005545FE"/>
    <w:rsid w:val="00560670"/>
    <w:rsid w:val="0057393D"/>
    <w:rsid w:val="00581C93"/>
    <w:rsid w:val="00591091"/>
    <w:rsid w:val="005A5F72"/>
    <w:rsid w:val="005A64A0"/>
    <w:rsid w:val="005B566E"/>
    <w:rsid w:val="005B5AB5"/>
    <w:rsid w:val="005C3C5D"/>
    <w:rsid w:val="005C7803"/>
    <w:rsid w:val="005E2886"/>
    <w:rsid w:val="005F4C28"/>
    <w:rsid w:val="00604845"/>
    <w:rsid w:val="0066790D"/>
    <w:rsid w:val="006710EF"/>
    <w:rsid w:val="00682021"/>
    <w:rsid w:val="006D21A4"/>
    <w:rsid w:val="006E1993"/>
    <w:rsid w:val="00713E94"/>
    <w:rsid w:val="00717960"/>
    <w:rsid w:val="007303B1"/>
    <w:rsid w:val="007316A5"/>
    <w:rsid w:val="00734472"/>
    <w:rsid w:val="00742754"/>
    <w:rsid w:val="007630B5"/>
    <w:rsid w:val="007A2C9C"/>
    <w:rsid w:val="007B7989"/>
    <w:rsid w:val="007D5523"/>
    <w:rsid w:val="00800606"/>
    <w:rsid w:val="00800754"/>
    <w:rsid w:val="008153FD"/>
    <w:rsid w:val="0082199A"/>
    <w:rsid w:val="00827116"/>
    <w:rsid w:val="00827D90"/>
    <w:rsid w:val="00847233"/>
    <w:rsid w:val="00882851"/>
    <w:rsid w:val="00897739"/>
    <w:rsid w:val="008A6074"/>
    <w:rsid w:val="008B38C5"/>
    <w:rsid w:val="008C0421"/>
    <w:rsid w:val="008D1035"/>
    <w:rsid w:val="008D1D15"/>
    <w:rsid w:val="008F64DB"/>
    <w:rsid w:val="00913B17"/>
    <w:rsid w:val="00915AFE"/>
    <w:rsid w:val="0094405F"/>
    <w:rsid w:val="009611E0"/>
    <w:rsid w:val="00965723"/>
    <w:rsid w:val="009A0198"/>
    <w:rsid w:val="009B4565"/>
    <w:rsid w:val="009B701A"/>
    <w:rsid w:val="009B7E10"/>
    <w:rsid w:val="009E6B54"/>
    <w:rsid w:val="00A1348E"/>
    <w:rsid w:val="00A22B47"/>
    <w:rsid w:val="00A25A5F"/>
    <w:rsid w:val="00A51562"/>
    <w:rsid w:val="00A947B7"/>
    <w:rsid w:val="00AA4B12"/>
    <w:rsid w:val="00B2026A"/>
    <w:rsid w:val="00B329F6"/>
    <w:rsid w:val="00B3778F"/>
    <w:rsid w:val="00B966FB"/>
    <w:rsid w:val="00BA3F61"/>
    <w:rsid w:val="00BB63F3"/>
    <w:rsid w:val="00BE6FCF"/>
    <w:rsid w:val="00BF47D4"/>
    <w:rsid w:val="00C01C00"/>
    <w:rsid w:val="00CA652B"/>
    <w:rsid w:val="00CA6A26"/>
    <w:rsid w:val="00CB1C39"/>
    <w:rsid w:val="00D81237"/>
    <w:rsid w:val="00D91B45"/>
    <w:rsid w:val="00DB5719"/>
    <w:rsid w:val="00DD5513"/>
    <w:rsid w:val="00DD736E"/>
    <w:rsid w:val="00DE30E2"/>
    <w:rsid w:val="00E14A7F"/>
    <w:rsid w:val="00E150D7"/>
    <w:rsid w:val="00E27215"/>
    <w:rsid w:val="00E37B21"/>
    <w:rsid w:val="00E40DAA"/>
    <w:rsid w:val="00E44DAC"/>
    <w:rsid w:val="00E4689F"/>
    <w:rsid w:val="00E84DAD"/>
    <w:rsid w:val="00EA18F3"/>
    <w:rsid w:val="00EB297D"/>
    <w:rsid w:val="00ED20DB"/>
    <w:rsid w:val="00ED7642"/>
    <w:rsid w:val="00F059E1"/>
    <w:rsid w:val="00F163DB"/>
    <w:rsid w:val="00F27CFC"/>
    <w:rsid w:val="00F45DC4"/>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customStyle="1" w:styleId="Header10">
    <w:name w:val="Header 1"/>
    <w:basedOn w:val="Heading1"/>
    <w:link w:val="Header1Char0"/>
    <w:qFormat/>
    <w:rsid w:val="0038162A"/>
    <w:rPr>
      <w:i/>
      <w:iCs/>
      <w:sz w:val="24"/>
      <w:szCs w:val="24"/>
      <w:lang w:val="en-AU"/>
    </w:rPr>
  </w:style>
  <w:style w:type="paragraph" w:styleId="BalloonText">
    <w:name w:val="Balloon Text"/>
    <w:basedOn w:val="Normal"/>
    <w:link w:val="BalloonTextChar"/>
    <w:uiPriority w:val="99"/>
    <w:semiHidden/>
    <w:unhideWhenUsed/>
    <w:rsid w:val="0038162A"/>
    <w:pPr>
      <w:spacing w:after="0" w:line="240" w:lineRule="auto"/>
    </w:pPr>
    <w:rPr>
      <w:rFonts w:ascii="Segoe UI" w:hAnsi="Segoe UI" w:cs="Segoe UI"/>
      <w:sz w:val="18"/>
      <w:szCs w:val="18"/>
    </w:rPr>
  </w:style>
  <w:style w:type="character" w:customStyle="1" w:styleId="Header1Char0">
    <w:name w:val="Header 1 Char"/>
    <w:basedOn w:val="Heading1Char"/>
    <w:link w:val="Header10"/>
    <w:rsid w:val="0038162A"/>
    <w:rPr>
      <w:rFonts w:ascii="Calibri" w:eastAsia="Calibri" w:hAnsi="Calibri" w:cs="Calibri"/>
      <w:b/>
      <w:i/>
      <w:iCs/>
      <w:color w:val="519B4B"/>
      <w:sz w:val="24"/>
      <w:szCs w:val="24"/>
      <w:lang w:val="en-AU"/>
    </w:rPr>
  </w:style>
  <w:style w:type="character" w:customStyle="1" w:styleId="BalloonTextChar">
    <w:name w:val="Balloon Text Char"/>
    <w:basedOn w:val="DefaultParagraphFont"/>
    <w:link w:val="BalloonText"/>
    <w:uiPriority w:val="99"/>
    <w:semiHidden/>
    <w:rsid w:val="0038162A"/>
    <w:rPr>
      <w:rFonts w:ascii="Segoe UI" w:eastAsia="Arial" w:hAnsi="Segoe UI" w:cs="Segoe UI"/>
      <w:color w:val="3434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curriculum.edu.au/values/val_vasp_clusters,25921.html" TargetMode="External"/><Relationship Id="rId3" Type="http://schemas.openxmlformats.org/officeDocument/2006/relationships/hyperlink" Target="http://www.curriculum.edu.au/verve/_resources/Framework_PDF_version_for_the_web.pdf" TargetMode="External"/><Relationship Id="rId7" Type="http://schemas.openxmlformats.org/officeDocument/2006/relationships/hyperlink" Target="http://www.curriculum.edu.au/values/val_about_values_clusters_projects,8876.html" TargetMode="External"/><Relationship Id="rId2" Type="http://schemas.openxmlformats.org/officeDocument/2006/relationships/hyperlink" Target="https://theconversation.com/the-melbourne-declaration-on-educational-goals-for-young-australians-what-it-is-and-why-it-needs-updating-107895" TargetMode="External"/><Relationship Id="rId1" Type="http://schemas.openxmlformats.org/officeDocument/2006/relationships/hyperlink" Target="https://www.springer.com/gp/book/9789400715622" TargetMode="External"/><Relationship Id="rId6" Type="http://schemas.openxmlformats.org/officeDocument/2006/relationships/hyperlink" Target="http://www.curriculum.edu.au/verve/_resources/Framework_PDF_version_for_the_web.pdf" TargetMode="External"/><Relationship Id="rId11" Type="http://schemas.openxmlformats.org/officeDocument/2006/relationships/image" Target="media/image2.png"/><Relationship Id="rId5" Type="http://schemas.openxmlformats.org/officeDocument/2006/relationships/hyperlink" Target="http://www.valueseducation.co.uk" TargetMode="External"/><Relationship Id="rId10" Type="http://schemas.openxmlformats.org/officeDocument/2006/relationships/hyperlink" Target="http://www.sadaewatansydney.com/campsie-dinner.htm" TargetMode="External"/><Relationship Id="rId4" Type="http://schemas.openxmlformats.org/officeDocument/2006/relationships/hyperlink" Target="https://dictionary.cambridge.org/dictionary/english/values" TargetMode="External"/><Relationship Id="rId9" Type="http://schemas.openxmlformats.org/officeDocument/2006/relationships/hyperlink" Target="http://www.curriculum.edu.au/leader/values_education_what,_how,_why__what_next,36873.html?issueID=1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5B792-D7BC-4A4B-A5C7-3B00B8F0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19</cp:revision>
  <cp:lastPrinted>2019-12-11T01:44:00Z</cp:lastPrinted>
  <dcterms:created xsi:type="dcterms:W3CDTF">2020-01-07T03:31:00Z</dcterms:created>
  <dcterms:modified xsi:type="dcterms:W3CDTF">2020-01-07T07:14:00Z</dcterms:modified>
</cp:coreProperties>
</file>