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2019-11-25" recolor="t" type="frame"/>
    </v:background>
  </w:background>
  <w:body>
    <w:p w14:paraId="1AFA254D" w14:textId="77777777" w:rsidR="00BB63F3" w:rsidRPr="00BB63F3" w:rsidRDefault="00BB63F3" w:rsidP="007731E7">
      <w:pPr>
        <w:pStyle w:val="Heading10"/>
        <w:spacing w:after="120" w:line="240" w:lineRule="auto"/>
        <w:rPr>
          <w:sz w:val="32"/>
          <w:szCs w:val="32"/>
        </w:rPr>
      </w:pPr>
      <w:r w:rsidRPr="00BB63F3">
        <w:rPr>
          <w:sz w:val="32"/>
          <w:szCs w:val="32"/>
        </w:rPr>
        <w:t>Inclusive School Practices Toolkit</w:t>
      </w:r>
    </w:p>
    <w:p w14:paraId="001A7045" w14:textId="6644655E" w:rsidR="00B329F6" w:rsidRPr="00BB63F3" w:rsidRDefault="00C003DB" w:rsidP="007731E7">
      <w:pPr>
        <w:pStyle w:val="Heading10"/>
        <w:spacing w:after="120" w:line="240" w:lineRule="auto"/>
        <w:rPr>
          <w:sz w:val="48"/>
          <w:szCs w:val="48"/>
        </w:rPr>
      </w:pPr>
      <w:bookmarkStart w:id="0" w:name="_Hlk26954774"/>
      <w:r w:rsidRPr="00C003DB">
        <w:rPr>
          <w:sz w:val="48"/>
          <w:szCs w:val="48"/>
        </w:rPr>
        <w:t xml:space="preserve">Inclusive </w:t>
      </w:r>
      <w:r>
        <w:rPr>
          <w:sz w:val="48"/>
          <w:szCs w:val="48"/>
        </w:rPr>
        <w:t>S</w:t>
      </w:r>
      <w:r w:rsidRPr="00C003DB">
        <w:rPr>
          <w:sz w:val="48"/>
          <w:szCs w:val="48"/>
        </w:rPr>
        <w:t xml:space="preserve">chool </w:t>
      </w:r>
      <w:r>
        <w:rPr>
          <w:sz w:val="48"/>
          <w:szCs w:val="48"/>
        </w:rPr>
        <w:t>L</w:t>
      </w:r>
      <w:r w:rsidRPr="00C003DB">
        <w:rPr>
          <w:sz w:val="48"/>
          <w:szCs w:val="48"/>
        </w:rPr>
        <w:t>eadership</w:t>
      </w:r>
    </w:p>
    <w:bookmarkEnd w:id="0"/>
    <w:p w14:paraId="1222DD9D" w14:textId="2C58DCE8" w:rsidR="00BB63F3" w:rsidRPr="00827D90" w:rsidRDefault="00BB63F3" w:rsidP="007731E7">
      <w:pPr>
        <w:spacing w:after="120" w:line="240" w:lineRule="auto"/>
        <w:ind w:left="0" w:right="0" w:firstLine="0"/>
        <w:rPr>
          <w:rFonts w:ascii="Calibri" w:eastAsia="Calibri" w:hAnsi="Calibri" w:cs="Calibri"/>
          <w:color w:val="auto"/>
          <w:szCs w:val="24"/>
        </w:rPr>
      </w:pPr>
      <w:r w:rsidRPr="00BB63F3">
        <w:rPr>
          <w:rFonts w:ascii="Calibri" w:eastAsia="Calibri" w:hAnsi="Calibri" w:cs="Calibri"/>
          <w:color w:val="auto"/>
          <w:szCs w:val="24"/>
        </w:rPr>
        <w:t xml:space="preserve">This tool has been developed as part of the </w:t>
      </w:r>
      <w:r w:rsidRPr="00BB63F3">
        <w:rPr>
          <w:rFonts w:ascii="Calibri" w:eastAsia="Calibri" w:hAnsi="Calibri" w:cs="Calibri"/>
          <w:i/>
          <w:color w:val="auto"/>
          <w:szCs w:val="24"/>
        </w:rPr>
        <w:t xml:space="preserve">Inclusive School Communities </w:t>
      </w:r>
      <w:r w:rsidR="007303B1" w:rsidRPr="00827D90">
        <w:rPr>
          <w:rFonts w:ascii="Calibri" w:eastAsia="Calibri" w:hAnsi="Calibri" w:cs="Calibri"/>
          <w:i/>
          <w:color w:val="auto"/>
          <w:szCs w:val="24"/>
        </w:rPr>
        <w:t>P</w:t>
      </w:r>
      <w:r w:rsidRPr="00BB63F3">
        <w:rPr>
          <w:rFonts w:ascii="Calibri" w:eastAsia="Calibri" w:hAnsi="Calibri" w:cs="Calibri"/>
          <w:i/>
          <w:color w:val="auto"/>
          <w:szCs w:val="24"/>
        </w:rPr>
        <w:t>roject</w:t>
      </w:r>
      <w:r w:rsidRPr="00BB63F3">
        <w:rPr>
          <w:rFonts w:ascii="Calibri" w:eastAsia="Calibri" w:hAnsi="Calibri" w:cs="Calibri"/>
          <w:color w:val="auto"/>
          <w:szCs w:val="24"/>
        </w:rPr>
        <w:t xml:space="preserve">, funded by the National Disability Insurance Agency. The project is </w:t>
      </w:r>
      <w:r w:rsidR="007303B1" w:rsidRPr="00827D90">
        <w:rPr>
          <w:rFonts w:ascii="Calibri" w:eastAsia="Calibri" w:hAnsi="Calibri" w:cs="Calibri"/>
          <w:color w:val="auto"/>
          <w:szCs w:val="24"/>
        </w:rPr>
        <w:t>led</w:t>
      </w:r>
      <w:r w:rsidRPr="00BB63F3">
        <w:rPr>
          <w:rFonts w:ascii="Calibri" w:eastAsia="Calibri" w:hAnsi="Calibri" w:cs="Calibri"/>
          <w:color w:val="auto"/>
          <w:szCs w:val="24"/>
        </w:rPr>
        <w:t xml:space="preserve"> by JFA Purple Orange.</w:t>
      </w:r>
    </w:p>
    <w:p w14:paraId="15E93C76" w14:textId="77777777" w:rsidR="007303B1" w:rsidRPr="00BB63F3" w:rsidRDefault="007303B1" w:rsidP="007731E7">
      <w:pPr>
        <w:spacing w:after="120" w:line="240" w:lineRule="auto"/>
        <w:ind w:left="0" w:right="0" w:firstLine="0"/>
        <w:rPr>
          <w:rFonts w:ascii="Calibri" w:eastAsia="Calibri" w:hAnsi="Calibri" w:cs="Calibri"/>
          <w:color w:val="auto"/>
          <w:szCs w:val="24"/>
        </w:rPr>
      </w:pPr>
    </w:p>
    <w:p w14:paraId="1151C316" w14:textId="015C7123" w:rsidR="00293303" w:rsidRDefault="007A2C9C" w:rsidP="007731E7">
      <w:pPr>
        <w:pStyle w:val="Heading2"/>
        <w:spacing w:before="0" w:after="120" w:line="240" w:lineRule="auto"/>
        <w:ind w:left="0"/>
      </w:pPr>
      <w:r w:rsidRPr="007A2C9C">
        <w:t>Introduction</w:t>
      </w:r>
    </w:p>
    <w:p w14:paraId="197EEB59" w14:textId="7ACAC8BA" w:rsidR="006157CE" w:rsidRDefault="006157CE" w:rsidP="007731E7">
      <w:pPr>
        <w:spacing w:after="120" w:line="240" w:lineRule="auto"/>
        <w:ind w:left="720" w:right="0" w:firstLine="0"/>
        <w:rPr>
          <w:rFonts w:asciiTheme="minorHAnsi" w:hAnsiTheme="minorHAnsi" w:cstheme="minorHAnsi"/>
          <w:color w:val="auto"/>
          <w:szCs w:val="24"/>
        </w:rPr>
      </w:pPr>
      <w:r w:rsidRPr="006157CE">
        <w:rPr>
          <w:rFonts w:asciiTheme="minorHAnsi" w:hAnsiTheme="minorHAnsi" w:cstheme="minorHAnsi"/>
          <w:color w:val="auto"/>
          <w:szCs w:val="24"/>
        </w:rPr>
        <w:t>Inclusive education aims to ensure that all children and young people</w:t>
      </w:r>
      <w:r>
        <w:rPr>
          <w:rFonts w:asciiTheme="minorHAnsi" w:hAnsiTheme="minorHAnsi" w:cstheme="minorHAnsi"/>
          <w:color w:val="auto"/>
          <w:szCs w:val="24"/>
        </w:rPr>
        <w:t xml:space="preserve"> </w:t>
      </w:r>
      <w:r w:rsidRPr="006157CE">
        <w:rPr>
          <w:rFonts w:asciiTheme="minorHAnsi" w:hAnsiTheme="minorHAnsi" w:cstheme="minorHAnsi"/>
          <w:color w:val="auto"/>
          <w:szCs w:val="24"/>
        </w:rPr>
        <w:t>experience an education that enhances their learning and social relationships,</w:t>
      </w:r>
      <w:r>
        <w:rPr>
          <w:rFonts w:asciiTheme="minorHAnsi" w:hAnsiTheme="minorHAnsi" w:cstheme="minorHAnsi"/>
          <w:color w:val="auto"/>
          <w:szCs w:val="24"/>
        </w:rPr>
        <w:t xml:space="preserve"> </w:t>
      </w:r>
      <w:r w:rsidRPr="006157CE">
        <w:rPr>
          <w:rFonts w:asciiTheme="minorHAnsi" w:hAnsiTheme="minorHAnsi" w:cstheme="minorHAnsi"/>
          <w:color w:val="auto"/>
          <w:szCs w:val="24"/>
        </w:rPr>
        <w:t>and prepares them for a quality adult life in the community.</w:t>
      </w:r>
      <w:r>
        <w:rPr>
          <w:rStyle w:val="FootnoteReference"/>
          <w:rFonts w:asciiTheme="minorHAnsi" w:hAnsiTheme="minorHAnsi" w:cstheme="minorHAnsi"/>
          <w:color w:val="auto"/>
          <w:szCs w:val="24"/>
        </w:rPr>
        <w:footnoteReference w:id="1"/>
      </w:r>
    </w:p>
    <w:p w14:paraId="54EF12E2" w14:textId="401871D3" w:rsidR="00C003DB" w:rsidRPr="006157CE" w:rsidRDefault="006157CE" w:rsidP="007731E7">
      <w:pPr>
        <w:spacing w:after="120" w:line="240" w:lineRule="auto"/>
        <w:ind w:left="0" w:right="0" w:firstLine="0"/>
        <w:rPr>
          <w:rFonts w:ascii="Calibri" w:eastAsia="Calibri" w:hAnsi="Calibri" w:cs="Times New Roman"/>
          <w:color w:val="auto"/>
          <w:szCs w:val="24"/>
          <w:lang w:val="en-AU"/>
        </w:rPr>
      </w:pPr>
      <w:r>
        <w:rPr>
          <w:rFonts w:asciiTheme="minorHAnsi" w:hAnsiTheme="minorHAnsi" w:cstheme="minorHAnsi"/>
          <w:color w:val="auto"/>
          <w:szCs w:val="24"/>
        </w:rPr>
        <w:t>An inclusive approach</w:t>
      </w:r>
      <w:r w:rsidR="00C003DB" w:rsidRPr="00C003DB">
        <w:rPr>
          <w:rFonts w:asciiTheme="minorHAnsi" w:hAnsiTheme="minorHAnsi" w:cstheme="minorHAnsi"/>
          <w:color w:val="auto"/>
          <w:szCs w:val="24"/>
        </w:rPr>
        <w:t xml:space="preserve"> </w:t>
      </w:r>
      <w:r>
        <w:rPr>
          <w:rFonts w:asciiTheme="minorHAnsi" w:hAnsiTheme="minorHAnsi" w:cstheme="minorHAnsi"/>
          <w:color w:val="auto"/>
          <w:szCs w:val="24"/>
        </w:rPr>
        <w:t xml:space="preserve">enables all </w:t>
      </w:r>
      <w:r w:rsidR="00C003DB" w:rsidRPr="00C003DB">
        <w:rPr>
          <w:rFonts w:asciiTheme="minorHAnsi" w:hAnsiTheme="minorHAnsi" w:cstheme="minorHAnsi"/>
          <w:color w:val="auto"/>
          <w:szCs w:val="24"/>
        </w:rPr>
        <w:t xml:space="preserve">students </w:t>
      </w:r>
      <w:r>
        <w:rPr>
          <w:rFonts w:asciiTheme="minorHAnsi" w:hAnsiTheme="minorHAnsi" w:cstheme="minorHAnsi"/>
          <w:color w:val="auto"/>
          <w:szCs w:val="24"/>
        </w:rPr>
        <w:t>to</w:t>
      </w:r>
      <w:r w:rsidR="00C003DB" w:rsidRPr="00C003DB">
        <w:rPr>
          <w:rFonts w:asciiTheme="minorHAnsi" w:hAnsiTheme="minorHAnsi" w:cstheme="minorHAnsi"/>
          <w:color w:val="auto"/>
          <w:szCs w:val="24"/>
        </w:rPr>
        <w:t xml:space="preserve"> access and fully participate in teaching and learning experiences, together and on an equal basis with their similarly aged peers</w:t>
      </w:r>
      <w:r>
        <w:rPr>
          <w:rFonts w:asciiTheme="minorHAnsi" w:hAnsiTheme="minorHAnsi" w:cstheme="minorHAnsi"/>
          <w:color w:val="auto"/>
          <w:szCs w:val="24"/>
        </w:rPr>
        <w:t>.</w:t>
      </w:r>
      <w:r>
        <w:rPr>
          <w:rFonts w:ascii="Calibri" w:eastAsia="Calibri" w:hAnsi="Calibri" w:cs="Times New Roman"/>
          <w:color w:val="auto"/>
          <w:szCs w:val="24"/>
          <w:lang w:val="en-AU"/>
        </w:rPr>
        <w:t xml:space="preserve"> </w:t>
      </w:r>
      <w:r>
        <w:rPr>
          <w:rFonts w:asciiTheme="minorHAnsi" w:hAnsiTheme="minorHAnsi" w:cstheme="minorHAnsi"/>
          <w:color w:val="auto"/>
          <w:szCs w:val="24"/>
        </w:rPr>
        <w:t>S</w:t>
      </w:r>
      <w:r w:rsidR="00C003DB" w:rsidRPr="00C003DB">
        <w:rPr>
          <w:rFonts w:asciiTheme="minorHAnsi" w:hAnsiTheme="minorHAnsi" w:cstheme="minorHAnsi"/>
          <w:color w:val="auto"/>
          <w:szCs w:val="24"/>
        </w:rPr>
        <w:t>chool communities need to develop habits of inclusion</w:t>
      </w:r>
      <w:r>
        <w:rPr>
          <w:rFonts w:asciiTheme="minorHAnsi" w:hAnsiTheme="minorHAnsi" w:cstheme="minorHAnsi"/>
          <w:color w:val="auto"/>
          <w:szCs w:val="24"/>
        </w:rPr>
        <w:t xml:space="preserve"> to ensure</w:t>
      </w:r>
      <w:r w:rsidR="00C003DB" w:rsidRPr="00C003DB">
        <w:rPr>
          <w:rFonts w:asciiTheme="minorHAnsi" w:hAnsiTheme="minorHAnsi" w:cstheme="minorHAnsi"/>
          <w:color w:val="auto"/>
          <w:szCs w:val="24"/>
        </w:rPr>
        <w:t xml:space="preserve"> students living with disability are not routinely excluded because they are perceived as ‘different’ or ‘other’. </w:t>
      </w:r>
      <w:r w:rsidR="007731E7">
        <w:rPr>
          <w:rFonts w:asciiTheme="minorHAnsi" w:hAnsiTheme="minorHAnsi" w:cstheme="minorHAnsi"/>
          <w:color w:val="auto"/>
          <w:szCs w:val="24"/>
        </w:rPr>
        <w:t>P</w:t>
      </w:r>
      <w:r w:rsidR="00C003DB" w:rsidRPr="00C003DB">
        <w:rPr>
          <w:rFonts w:asciiTheme="minorHAnsi" w:hAnsiTheme="minorHAnsi" w:cstheme="minorHAnsi"/>
          <w:color w:val="auto"/>
          <w:szCs w:val="24"/>
        </w:rPr>
        <w:t xml:space="preserve">erhaps the most critical </w:t>
      </w:r>
      <w:r w:rsidR="00BD3EDB">
        <w:rPr>
          <w:rFonts w:asciiTheme="minorHAnsi" w:hAnsiTheme="minorHAnsi" w:cstheme="minorHAnsi"/>
          <w:color w:val="auto"/>
          <w:szCs w:val="24"/>
        </w:rPr>
        <w:t xml:space="preserve">factor </w:t>
      </w:r>
      <w:r w:rsidR="007731E7">
        <w:rPr>
          <w:rFonts w:asciiTheme="minorHAnsi" w:hAnsiTheme="minorHAnsi" w:cstheme="minorHAnsi"/>
          <w:color w:val="auto"/>
          <w:szCs w:val="24"/>
        </w:rPr>
        <w:t>in</w:t>
      </w:r>
      <w:r w:rsidR="00BD3EDB">
        <w:rPr>
          <w:rFonts w:asciiTheme="minorHAnsi" w:hAnsiTheme="minorHAnsi" w:cstheme="minorHAnsi"/>
          <w:color w:val="auto"/>
          <w:szCs w:val="24"/>
        </w:rPr>
        <w:t xml:space="preserve"> develop</w:t>
      </w:r>
      <w:r w:rsidR="007731E7">
        <w:rPr>
          <w:rFonts w:asciiTheme="minorHAnsi" w:hAnsiTheme="minorHAnsi" w:cstheme="minorHAnsi"/>
          <w:color w:val="auto"/>
          <w:szCs w:val="24"/>
        </w:rPr>
        <w:t>ing</w:t>
      </w:r>
      <w:r w:rsidR="00BD3EDB">
        <w:rPr>
          <w:rFonts w:asciiTheme="minorHAnsi" w:hAnsiTheme="minorHAnsi" w:cstheme="minorHAnsi"/>
          <w:color w:val="auto"/>
          <w:szCs w:val="24"/>
        </w:rPr>
        <w:t xml:space="preserve"> habits of inclusion </w:t>
      </w:r>
      <w:r w:rsidR="00C003DB" w:rsidRPr="00C003DB">
        <w:rPr>
          <w:rFonts w:asciiTheme="minorHAnsi" w:hAnsiTheme="minorHAnsi" w:cstheme="minorHAnsi"/>
          <w:color w:val="auto"/>
          <w:szCs w:val="24"/>
        </w:rPr>
        <w:t xml:space="preserve">is the role of the principal; they are central to facilitating systemic change and leading </w:t>
      </w:r>
      <w:r w:rsidR="00BD3EDB">
        <w:rPr>
          <w:rFonts w:asciiTheme="minorHAnsi" w:hAnsiTheme="minorHAnsi" w:cstheme="minorHAnsi"/>
          <w:color w:val="auto"/>
          <w:szCs w:val="24"/>
        </w:rPr>
        <w:t xml:space="preserve">school </w:t>
      </w:r>
      <w:r w:rsidR="00C003DB" w:rsidRPr="00C003DB">
        <w:rPr>
          <w:rFonts w:asciiTheme="minorHAnsi" w:hAnsiTheme="minorHAnsi" w:cstheme="minorHAnsi"/>
          <w:color w:val="auto"/>
          <w:szCs w:val="24"/>
        </w:rPr>
        <w:t>staff to adopt attitudes and practices</w:t>
      </w:r>
      <w:r w:rsidR="00BD3EDB">
        <w:rPr>
          <w:rFonts w:asciiTheme="minorHAnsi" w:hAnsiTheme="minorHAnsi" w:cstheme="minorHAnsi"/>
          <w:color w:val="auto"/>
          <w:szCs w:val="24"/>
        </w:rPr>
        <w:t xml:space="preserve"> consistent with </w:t>
      </w:r>
      <w:r w:rsidR="007731E7">
        <w:rPr>
          <w:rFonts w:asciiTheme="minorHAnsi" w:hAnsiTheme="minorHAnsi" w:cstheme="minorHAnsi"/>
          <w:color w:val="auto"/>
          <w:szCs w:val="24"/>
        </w:rPr>
        <w:t>an</w:t>
      </w:r>
      <w:r w:rsidR="00BD3EDB">
        <w:rPr>
          <w:rFonts w:asciiTheme="minorHAnsi" w:hAnsiTheme="minorHAnsi" w:cstheme="minorHAnsi"/>
          <w:color w:val="auto"/>
          <w:szCs w:val="24"/>
        </w:rPr>
        <w:t xml:space="preserve"> inclusive school vision</w:t>
      </w:r>
      <w:r w:rsidR="00C003DB" w:rsidRPr="00C003DB">
        <w:rPr>
          <w:rFonts w:asciiTheme="minorHAnsi" w:hAnsiTheme="minorHAnsi" w:cstheme="minorHAnsi"/>
          <w:color w:val="auto"/>
          <w:szCs w:val="24"/>
        </w:rPr>
        <w:t>.</w:t>
      </w:r>
      <w:r>
        <w:rPr>
          <w:rFonts w:asciiTheme="minorHAnsi" w:hAnsiTheme="minorHAnsi" w:cstheme="minorHAnsi"/>
          <w:color w:val="auto"/>
          <w:szCs w:val="24"/>
        </w:rPr>
        <w:t xml:space="preserve"> </w:t>
      </w:r>
    </w:p>
    <w:p w14:paraId="6CF4212C" w14:textId="5F7B0DB3" w:rsidR="007303B1" w:rsidRDefault="00C003DB" w:rsidP="007731E7">
      <w:pPr>
        <w:spacing w:after="120" w:line="240" w:lineRule="auto"/>
        <w:ind w:left="0" w:right="0" w:firstLine="0"/>
        <w:rPr>
          <w:rFonts w:asciiTheme="minorHAnsi" w:hAnsiTheme="minorHAnsi" w:cstheme="minorHAnsi"/>
          <w:color w:val="auto"/>
          <w:szCs w:val="24"/>
        </w:rPr>
      </w:pPr>
      <w:r w:rsidRPr="00C003DB">
        <w:rPr>
          <w:rFonts w:asciiTheme="minorHAnsi" w:hAnsiTheme="minorHAnsi" w:cstheme="minorHAnsi"/>
          <w:color w:val="auto"/>
          <w:szCs w:val="24"/>
        </w:rPr>
        <w:t xml:space="preserve">This tool explores the mechanics of inclusive school leadership </w:t>
      </w:r>
      <w:r w:rsidR="00153FA5">
        <w:rPr>
          <w:rFonts w:asciiTheme="minorHAnsi" w:hAnsiTheme="minorHAnsi" w:cstheme="minorHAnsi"/>
          <w:color w:val="auto"/>
          <w:szCs w:val="24"/>
        </w:rPr>
        <w:t>focusing on</w:t>
      </w:r>
      <w:r w:rsidRPr="00C003DB">
        <w:rPr>
          <w:rFonts w:asciiTheme="minorHAnsi" w:hAnsiTheme="minorHAnsi" w:cstheme="minorHAnsi"/>
          <w:color w:val="auto"/>
          <w:szCs w:val="24"/>
        </w:rPr>
        <w:t xml:space="preserve"> the pivotal role of school principal</w:t>
      </w:r>
      <w:r w:rsidR="00153FA5">
        <w:rPr>
          <w:rFonts w:asciiTheme="minorHAnsi" w:hAnsiTheme="minorHAnsi" w:cstheme="minorHAnsi"/>
          <w:color w:val="auto"/>
          <w:szCs w:val="24"/>
        </w:rPr>
        <w:t>s</w:t>
      </w:r>
      <w:r w:rsidRPr="00C003DB">
        <w:rPr>
          <w:rFonts w:asciiTheme="minorHAnsi" w:hAnsiTheme="minorHAnsi" w:cstheme="minorHAnsi"/>
          <w:color w:val="auto"/>
          <w:szCs w:val="24"/>
        </w:rPr>
        <w:t>.</w:t>
      </w:r>
      <w:r w:rsidR="00441B93" w:rsidRPr="00441B93">
        <w:t xml:space="preserve"> </w:t>
      </w:r>
      <w:r w:rsidR="00441B93" w:rsidRPr="00441B93">
        <w:rPr>
          <w:rFonts w:asciiTheme="minorHAnsi" w:hAnsiTheme="minorHAnsi" w:cstheme="minorHAnsi"/>
          <w:color w:val="auto"/>
          <w:szCs w:val="24"/>
        </w:rPr>
        <w:t xml:space="preserve">This tool is intended for school leaders to evaluate and reimagine their role </w:t>
      </w:r>
      <w:r w:rsidR="00153FA5" w:rsidRPr="00C003DB">
        <w:rPr>
          <w:rFonts w:asciiTheme="minorHAnsi" w:hAnsiTheme="minorHAnsi" w:cstheme="minorHAnsi"/>
          <w:color w:val="auto"/>
          <w:szCs w:val="24"/>
        </w:rPr>
        <w:t>in driving whole-school change</w:t>
      </w:r>
      <w:r w:rsidR="00153FA5" w:rsidRPr="00441B93">
        <w:rPr>
          <w:rFonts w:asciiTheme="minorHAnsi" w:hAnsiTheme="minorHAnsi" w:cstheme="minorHAnsi"/>
          <w:color w:val="auto"/>
          <w:szCs w:val="24"/>
        </w:rPr>
        <w:t xml:space="preserve"> </w:t>
      </w:r>
      <w:r w:rsidR="00A35A18">
        <w:rPr>
          <w:rFonts w:asciiTheme="minorHAnsi" w:hAnsiTheme="minorHAnsi" w:cstheme="minorHAnsi"/>
          <w:color w:val="auto"/>
          <w:szCs w:val="24"/>
        </w:rPr>
        <w:t>to</w:t>
      </w:r>
      <w:r w:rsidR="00153FA5">
        <w:rPr>
          <w:rFonts w:asciiTheme="minorHAnsi" w:hAnsiTheme="minorHAnsi" w:cstheme="minorHAnsi"/>
          <w:color w:val="auto"/>
          <w:szCs w:val="24"/>
        </w:rPr>
        <w:t>wards</w:t>
      </w:r>
      <w:r w:rsidR="00A35A18">
        <w:rPr>
          <w:rFonts w:asciiTheme="minorHAnsi" w:hAnsiTheme="minorHAnsi" w:cstheme="minorHAnsi"/>
          <w:color w:val="auto"/>
          <w:szCs w:val="24"/>
        </w:rPr>
        <w:t xml:space="preserve"> inclusive education. </w:t>
      </w:r>
    </w:p>
    <w:p w14:paraId="28861563" w14:textId="77777777" w:rsidR="00A35A18" w:rsidRPr="001C41D4" w:rsidRDefault="00A35A18" w:rsidP="007731E7">
      <w:pPr>
        <w:spacing w:after="120" w:line="240" w:lineRule="auto"/>
        <w:ind w:left="0" w:right="0" w:firstLine="0"/>
        <w:rPr>
          <w:rFonts w:asciiTheme="minorHAnsi" w:hAnsiTheme="minorHAnsi" w:cstheme="minorHAnsi"/>
          <w:color w:val="auto"/>
          <w:szCs w:val="24"/>
        </w:rPr>
      </w:pPr>
    </w:p>
    <w:p w14:paraId="4C300C1C" w14:textId="3F896EF1" w:rsidR="007A2C9C" w:rsidRDefault="007A2C9C" w:rsidP="007731E7">
      <w:pPr>
        <w:pStyle w:val="Heading2"/>
        <w:spacing w:before="0" w:after="120" w:line="240" w:lineRule="auto"/>
        <w:ind w:left="0"/>
      </w:pPr>
      <w:bookmarkStart w:id="1" w:name="_Hlk28010505"/>
      <w:r w:rsidRPr="007A2C9C">
        <w:t xml:space="preserve">Ideas </w:t>
      </w:r>
    </w:p>
    <w:p w14:paraId="3F69ADE4" w14:textId="7E1CBC88" w:rsidR="003F746D" w:rsidRPr="00C003DB" w:rsidRDefault="00A35A18" w:rsidP="007731E7">
      <w:pPr>
        <w:spacing w:after="120" w:line="240" w:lineRule="auto"/>
        <w:ind w:left="0" w:right="0" w:firstLine="0"/>
        <w:rPr>
          <w:rFonts w:ascii="Calibri" w:eastAsia="Calibri" w:hAnsi="Calibri" w:cs="Times New Roman"/>
          <w:color w:val="auto"/>
          <w:szCs w:val="24"/>
          <w:lang w:val="en-AU"/>
        </w:rPr>
      </w:pPr>
      <w:r>
        <w:rPr>
          <w:rFonts w:ascii="Calibri" w:eastAsia="Calibri" w:hAnsi="Calibri" w:cs="Times New Roman"/>
          <w:color w:val="auto"/>
          <w:szCs w:val="24"/>
          <w:lang w:val="en-AU"/>
        </w:rPr>
        <w:t>I</w:t>
      </w:r>
      <w:r w:rsidRPr="00C003DB">
        <w:rPr>
          <w:rFonts w:ascii="Calibri" w:eastAsia="Calibri" w:hAnsi="Calibri" w:cs="Times New Roman"/>
          <w:color w:val="auto"/>
          <w:szCs w:val="24"/>
          <w:lang w:val="en-AU"/>
        </w:rPr>
        <w:t xml:space="preserve">nclusion </w:t>
      </w:r>
      <w:r>
        <w:rPr>
          <w:rFonts w:ascii="Calibri" w:eastAsia="Calibri" w:hAnsi="Calibri" w:cs="Times New Roman"/>
          <w:color w:val="auto"/>
          <w:szCs w:val="24"/>
          <w:lang w:val="en-AU"/>
        </w:rPr>
        <w:t>must be</w:t>
      </w:r>
      <w:r w:rsidRPr="00C003DB">
        <w:rPr>
          <w:rFonts w:ascii="Calibri" w:eastAsia="Calibri" w:hAnsi="Calibri" w:cs="Times New Roman"/>
          <w:color w:val="auto"/>
          <w:szCs w:val="24"/>
          <w:lang w:val="en-AU"/>
        </w:rPr>
        <w:t xml:space="preserve"> embedded in all aspects of school life</w:t>
      </w:r>
      <w:r>
        <w:rPr>
          <w:rFonts w:ascii="Calibri" w:eastAsia="Calibri" w:hAnsi="Calibri" w:cs="Times New Roman"/>
          <w:color w:val="auto"/>
          <w:szCs w:val="24"/>
          <w:lang w:val="en-AU"/>
        </w:rPr>
        <w:t xml:space="preserve"> and valued</w:t>
      </w:r>
      <w:r>
        <w:rPr>
          <w:rFonts w:ascii="Calibri" w:eastAsia="Calibri" w:hAnsi="Calibri" w:cs="Times New Roman"/>
          <w:color w:val="auto"/>
          <w:szCs w:val="24"/>
          <w:lang w:val="en-AU"/>
        </w:rPr>
        <w:t xml:space="preserve"> and upheld</w:t>
      </w:r>
      <w:r>
        <w:rPr>
          <w:rFonts w:ascii="Calibri" w:eastAsia="Calibri" w:hAnsi="Calibri" w:cs="Times New Roman"/>
          <w:color w:val="auto"/>
          <w:szCs w:val="24"/>
          <w:lang w:val="en-AU"/>
        </w:rPr>
        <w:t xml:space="preserve"> by staff, students</w:t>
      </w:r>
      <w:r>
        <w:rPr>
          <w:rFonts w:ascii="Calibri" w:eastAsia="Calibri" w:hAnsi="Calibri" w:cs="Times New Roman"/>
          <w:color w:val="auto"/>
          <w:szCs w:val="24"/>
          <w:lang w:val="en-AU"/>
        </w:rPr>
        <w:t xml:space="preserve">, </w:t>
      </w:r>
      <w:r>
        <w:rPr>
          <w:rFonts w:ascii="Calibri" w:eastAsia="Calibri" w:hAnsi="Calibri" w:cs="Times New Roman"/>
          <w:color w:val="auto"/>
          <w:szCs w:val="24"/>
          <w:lang w:val="en-AU"/>
        </w:rPr>
        <w:t>families</w:t>
      </w:r>
      <w:r>
        <w:rPr>
          <w:rFonts w:ascii="Calibri" w:eastAsia="Calibri" w:hAnsi="Calibri" w:cs="Times New Roman"/>
          <w:color w:val="auto"/>
          <w:szCs w:val="24"/>
          <w:lang w:val="en-AU"/>
        </w:rPr>
        <w:t>, and other school community members</w:t>
      </w:r>
      <w:r>
        <w:rPr>
          <w:rFonts w:ascii="Calibri" w:eastAsia="Calibri" w:hAnsi="Calibri" w:cs="Times New Roman"/>
          <w:color w:val="auto"/>
          <w:szCs w:val="24"/>
          <w:lang w:val="en-AU"/>
        </w:rPr>
        <w:t xml:space="preserve">. </w:t>
      </w:r>
      <w:r w:rsidR="006157CE">
        <w:rPr>
          <w:rFonts w:asciiTheme="minorHAnsi" w:hAnsiTheme="minorHAnsi" w:cstheme="minorHAnsi"/>
          <w:szCs w:val="24"/>
        </w:rPr>
        <w:t>P</w:t>
      </w:r>
      <w:r w:rsidR="006157CE" w:rsidRPr="00914833">
        <w:rPr>
          <w:rFonts w:asciiTheme="minorHAnsi" w:hAnsiTheme="minorHAnsi" w:cstheme="minorHAnsi"/>
          <w:szCs w:val="24"/>
        </w:rPr>
        <w:t>rincipals and others in leadership positions who welcome and value all students provide a context in</w:t>
      </w:r>
      <w:r w:rsidR="006157CE">
        <w:rPr>
          <w:rFonts w:asciiTheme="minorHAnsi" w:hAnsiTheme="minorHAnsi" w:cstheme="minorHAnsi"/>
          <w:szCs w:val="24"/>
        </w:rPr>
        <w:t xml:space="preserve"> </w:t>
      </w:r>
      <w:r w:rsidR="006157CE" w:rsidRPr="00914833">
        <w:rPr>
          <w:rFonts w:asciiTheme="minorHAnsi" w:hAnsiTheme="minorHAnsi" w:cstheme="minorHAnsi"/>
          <w:szCs w:val="24"/>
        </w:rPr>
        <w:t>which school change towards inclusion is possible.</w:t>
      </w:r>
      <w:r w:rsidR="006157CE">
        <w:rPr>
          <w:rStyle w:val="FootnoteReference"/>
          <w:rFonts w:asciiTheme="minorHAnsi" w:hAnsiTheme="minorHAnsi" w:cstheme="minorHAnsi"/>
          <w:szCs w:val="24"/>
        </w:rPr>
        <w:footnoteReference w:id="2"/>
      </w:r>
      <w:r w:rsidR="006157CE">
        <w:rPr>
          <w:rFonts w:asciiTheme="minorHAnsi" w:hAnsiTheme="minorHAnsi" w:cstheme="minorHAnsi"/>
          <w:szCs w:val="24"/>
        </w:rPr>
        <w:t xml:space="preserve"> </w:t>
      </w:r>
      <w:r>
        <w:rPr>
          <w:rFonts w:ascii="Calibri" w:eastAsia="Calibri" w:hAnsi="Calibri" w:cs="Times New Roman"/>
          <w:color w:val="auto"/>
          <w:szCs w:val="24"/>
          <w:lang w:val="en-AU"/>
        </w:rPr>
        <w:t>A</w:t>
      </w:r>
      <w:r w:rsidR="003F746D" w:rsidRPr="00C003DB">
        <w:rPr>
          <w:rFonts w:ascii="Calibri" w:eastAsia="Calibri" w:hAnsi="Calibri" w:cs="Times New Roman"/>
          <w:color w:val="auto"/>
          <w:szCs w:val="24"/>
          <w:lang w:val="en-AU"/>
        </w:rPr>
        <w:t xml:space="preserve">n important focus </w:t>
      </w:r>
      <w:r w:rsidRPr="00C003DB">
        <w:rPr>
          <w:rFonts w:ascii="Calibri" w:eastAsia="Calibri" w:hAnsi="Calibri" w:cs="Times New Roman"/>
          <w:color w:val="auto"/>
          <w:szCs w:val="24"/>
          <w:lang w:val="en-AU"/>
        </w:rPr>
        <w:t xml:space="preserve">for inclusive school </w:t>
      </w:r>
      <w:r>
        <w:rPr>
          <w:rFonts w:ascii="Calibri" w:eastAsia="Calibri" w:hAnsi="Calibri" w:cs="Times New Roman"/>
          <w:color w:val="auto"/>
          <w:szCs w:val="24"/>
          <w:lang w:val="en-AU"/>
        </w:rPr>
        <w:t>leadership</w:t>
      </w:r>
      <w:r w:rsidRPr="00C003DB">
        <w:rPr>
          <w:rFonts w:ascii="Calibri" w:eastAsia="Calibri" w:hAnsi="Calibri" w:cs="Times New Roman"/>
          <w:color w:val="auto"/>
          <w:szCs w:val="24"/>
          <w:lang w:val="en-AU"/>
        </w:rPr>
        <w:t xml:space="preserve"> </w:t>
      </w:r>
      <w:r w:rsidR="003F746D" w:rsidRPr="00C003DB">
        <w:rPr>
          <w:rFonts w:ascii="Calibri" w:eastAsia="Calibri" w:hAnsi="Calibri" w:cs="Times New Roman"/>
          <w:color w:val="auto"/>
          <w:szCs w:val="24"/>
          <w:lang w:val="en-AU"/>
        </w:rPr>
        <w:t xml:space="preserve">is creating a climate of belonging: </w:t>
      </w:r>
    </w:p>
    <w:p w14:paraId="5440D3B3" w14:textId="77777777" w:rsidR="003F746D" w:rsidRPr="00C003DB" w:rsidRDefault="003F746D" w:rsidP="007731E7">
      <w:pPr>
        <w:spacing w:after="120" w:line="240" w:lineRule="auto"/>
        <w:ind w:left="720" w:right="0" w:firstLine="0"/>
        <w:rPr>
          <w:rFonts w:ascii="Calibri" w:eastAsia="Calibri" w:hAnsi="Calibri" w:cs="Times New Roman"/>
          <w:color w:val="auto"/>
          <w:szCs w:val="24"/>
          <w:lang w:val="en-AU"/>
        </w:rPr>
      </w:pPr>
      <w:r w:rsidRPr="00C003DB">
        <w:rPr>
          <w:rFonts w:ascii="Calibri" w:eastAsia="Calibri" w:hAnsi="Calibri" w:cs="Times New Roman"/>
          <w:color w:val="auto"/>
          <w:szCs w:val="24"/>
          <w:lang w:val="en-AU"/>
        </w:rPr>
        <w:t>… working with all stakeholders at school to assume competence and to value all students, building community purposefully in each classroom throughout the year, adopting a school-wide community-building approach, and enhancing the sense of belonging for all students, staff, and families.</w:t>
      </w:r>
      <w:r w:rsidRPr="00C003DB">
        <w:rPr>
          <w:rFonts w:ascii="Calibri" w:eastAsia="Calibri" w:hAnsi="Calibri" w:cs="Times New Roman"/>
          <w:color w:val="auto"/>
          <w:szCs w:val="24"/>
          <w:vertAlign w:val="superscript"/>
          <w:lang w:val="en-AU"/>
        </w:rPr>
        <w:footnoteReference w:id="3"/>
      </w:r>
      <w:r w:rsidRPr="00C003DB">
        <w:rPr>
          <w:rFonts w:ascii="Calibri" w:eastAsia="Calibri" w:hAnsi="Calibri" w:cs="Times New Roman"/>
          <w:color w:val="auto"/>
          <w:szCs w:val="24"/>
          <w:lang w:val="en-AU"/>
        </w:rPr>
        <w:t xml:space="preserve"> </w:t>
      </w:r>
    </w:p>
    <w:p w14:paraId="5A2065F8" w14:textId="46FB16F5" w:rsidR="003D3FC2" w:rsidRDefault="00C003DB" w:rsidP="007731E7">
      <w:pPr>
        <w:spacing w:after="120" w:line="240" w:lineRule="auto"/>
        <w:ind w:right="0"/>
        <w:rPr>
          <w:rFonts w:ascii="Calibri" w:eastAsia="Calibri" w:hAnsi="Calibri" w:cs="Times New Roman"/>
          <w:i/>
          <w:iCs/>
          <w:color w:val="auto"/>
          <w:szCs w:val="24"/>
          <w:lang w:val="en-AU"/>
        </w:rPr>
      </w:pPr>
      <w:r w:rsidRPr="00C003DB">
        <w:rPr>
          <w:rFonts w:ascii="Calibri" w:eastAsia="Calibri" w:hAnsi="Calibri" w:cs="Times New Roman"/>
          <w:color w:val="auto"/>
          <w:szCs w:val="24"/>
          <w:lang w:val="en-AU"/>
        </w:rPr>
        <w:t>Students</w:t>
      </w:r>
      <w:r w:rsidR="00875F8C">
        <w:rPr>
          <w:rFonts w:ascii="Calibri" w:eastAsia="Calibri" w:hAnsi="Calibri" w:cs="Times New Roman"/>
          <w:color w:val="auto"/>
          <w:szCs w:val="24"/>
          <w:lang w:val="en-AU"/>
        </w:rPr>
        <w:t xml:space="preserve"> living with disability</w:t>
      </w:r>
      <w:r w:rsidRPr="00C003DB">
        <w:rPr>
          <w:rFonts w:ascii="Calibri" w:eastAsia="Calibri" w:hAnsi="Calibri" w:cs="Times New Roman"/>
          <w:color w:val="auto"/>
          <w:szCs w:val="24"/>
          <w:lang w:val="en-AU"/>
        </w:rPr>
        <w:t xml:space="preserve"> and their families have told </w:t>
      </w:r>
      <w:r w:rsidR="00BD3EDB">
        <w:rPr>
          <w:rFonts w:ascii="Calibri" w:eastAsia="Calibri" w:hAnsi="Calibri" w:cs="Times New Roman"/>
          <w:color w:val="auto"/>
          <w:szCs w:val="24"/>
          <w:lang w:val="en-AU"/>
        </w:rPr>
        <w:t xml:space="preserve">JFA </w:t>
      </w:r>
      <w:r w:rsidRPr="00C003DB">
        <w:rPr>
          <w:rFonts w:ascii="Calibri" w:eastAsia="Calibri" w:hAnsi="Calibri" w:cs="Times New Roman"/>
          <w:color w:val="auto"/>
          <w:szCs w:val="24"/>
          <w:lang w:val="en-AU"/>
        </w:rPr>
        <w:t>Purple Orange that when the principal has a commitment to inclusion then that flows down</w:t>
      </w:r>
      <w:r w:rsidR="00875F8C">
        <w:rPr>
          <w:rFonts w:ascii="Calibri" w:eastAsia="Calibri" w:hAnsi="Calibri" w:cs="Times New Roman"/>
          <w:color w:val="auto"/>
          <w:szCs w:val="24"/>
          <w:lang w:val="en-AU"/>
        </w:rPr>
        <w:t xml:space="preserve"> </w:t>
      </w:r>
      <w:r w:rsidR="003F746D">
        <w:rPr>
          <w:rFonts w:ascii="Calibri" w:eastAsia="Calibri" w:hAnsi="Calibri" w:cs="Times New Roman"/>
          <w:color w:val="auto"/>
          <w:szCs w:val="24"/>
          <w:lang w:val="en-AU"/>
        </w:rPr>
        <w:t>– t</w:t>
      </w:r>
      <w:r w:rsidRPr="00C003DB">
        <w:rPr>
          <w:rFonts w:ascii="Calibri" w:eastAsia="Calibri" w:hAnsi="Calibri" w:cs="Times New Roman"/>
          <w:color w:val="auto"/>
          <w:szCs w:val="24"/>
          <w:lang w:val="en-AU"/>
        </w:rPr>
        <w:t xml:space="preserve">o staff, to students, and to all school community members. </w:t>
      </w:r>
      <w:r w:rsidR="00875F8C">
        <w:rPr>
          <w:rFonts w:ascii="Calibri" w:eastAsia="Calibri" w:hAnsi="Calibri" w:cs="Times New Roman"/>
          <w:color w:val="auto"/>
          <w:szCs w:val="24"/>
          <w:lang w:val="en-AU"/>
        </w:rPr>
        <w:t>I</w:t>
      </w:r>
      <w:r w:rsidR="00875F8C" w:rsidRPr="00C003DB">
        <w:rPr>
          <w:rFonts w:ascii="Calibri" w:eastAsia="Calibri" w:hAnsi="Calibri" w:cs="Times New Roman"/>
          <w:color w:val="auto"/>
          <w:szCs w:val="24"/>
          <w:lang w:val="en-AU"/>
        </w:rPr>
        <w:t xml:space="preserve">n a consultation </w:t>
      </w:r>
      <w:r w:rsidR="00875F8C">
        <w:rPr>
          <w:rFonts w:ascii="Calibri" w:eastAsia="Calibri" w:hAnsi="Calibri" w:cs="Times New Roman"/>
          <w:color w:val="auto"/>
          <w:szCs w:val="24"/>
          <w:lang w:val="en-AU"/>
        </w:rPr>
        <w:t xml:space="preserve">we ran, a parent </w:t>
      </w:r>
      <w:r w:rsidR="003D3FC2">
        <w:rPr>
          <w:rFonts w:ascii="Calibri" w:eastAsia="Calibri" w:hAnsi="Calibri" w:cs="Times New Roman"/>
          <w:color w:val="auto"/>
          <w:szCs w:val="24"/>
          <w:lang w:val="en-AU"/>
        </w:rPr>
        <w:t xml:space="preserve">spoke about the principal’s role in acknowledging diversity and viewing it as an asset to the school: </w:t>
      </w:r>
      <w:r w:rsidR="00875F8C" w:rsidRPr="00875F8C">
        <w:rPr>
          <w:rFonts w:ascii="Calibri" w:eastAsia="Calibri" w:hAnsi="Calibri" w:cs="Times New Roman"/>
          <w:color w:val="auto"/>
          <w:szCs w:val="24"/>
          <w:lang w:val="en-AU"/>
        </w:rPr>
        <w:t>“</w:t>
      </w:r>
      <w:r w:rsidR="00875F8C" w:rsidRPr="00C003DB">
        <w:rPr>
          <w:rFonts w:ascii="Calibri" w:eastAsia="Calibri" w:hAnsi="Calibri" w:cs="Times New Roman"/>
          <w:color w:val="auto"/>
          <w:szCs w:val="24"/>
          <w:lang w:val="en-AU"/>
        </w:rPr>
        <w:t xml:space="preserve">The reason that we chose the school was when we spoke to the Principal, he said: It </w:t>
      </w:r>
      <w:r w:rsidR="00875F8C" w:rsidRPr="00C003DB">
        <w:rPr>
          <w:rFonts w:ascii="Calibri" w:eastAsia="Calibri" w:hAnsi="Calibri" w:cs="Times New Roman"/>
          <w:color w:val="auto"/>
          <w:szCs w:val="24"/>
          <w:lang w:val="en-AU"/>
        </w:rPr>
        <w:lastRenderedPageBreak/>
        <w:t>would be a privilege for us to have your daughter at this school and that the other children will learn as much from your daughter as she will from them.”</w:t>
      </w:r>
      <w:r w:rsidR="003D3FC2">
        <w:rPr>
          <w:rFonts w:ascii="Calibri" w:eastAsia="Calibri" w:hAnsi="Calibri" w:cs="Times New Roman"/>
          <w:color w:val="auto"/>
          <w:szCs w:val="24"/>
          <w:lang w:val="en-AU"/>
        </w:rPr>
        <w:t xml:space="preserve"> </w:t>
      </w:r>
    </w:p>
    <w:p w14:paraId="2B1816F6" w14:textId="0783D7CF" w:rsidR="00C003DB" w:rsidRPr="003D3FC2" w:rsidRDefault="003D3FC2" w:rsidP="007731E7">
      <w:pPr>
        <w:spacing w:after="120" w:line="240" w:lineRule="auto"/>
        <w:ind w:right="0"/>
        <w:rPr>
          <w:rFonts w:ascii="Calibri" w:eastAsia="Calibri" w:hAnsi="Calibri" w:cs="Times New Roman"/>
          <w:i/>
          <w:iCs/>
          <w:color w:val="auto"/>
          <w:szCs w:val="24"/>
          <w:lang w:val="en-AU"/>
        </w:rPr>
      </w:pPr>
      <w:r w:rsidRPr="00C003DB">
        <w:rPr>
          <w:rFonts w:ascii="Calibri" w:eastAsia="Calibri" w:hAnsi="Calibri" w:cs="Times New Roman"/>
          <w:color w:val="auto"/>
          <w:szCs w:val="24"/>
          <w:lang w:val="en-AU"/>
        </w:rPr>
        <w:t>A</w:t>
      </w:r>
      <w:r>
        <w:rPr>
          <w:rFonts w:ascii="Calibri" w:eastAsia="Calibri" w:hAnsi="Calibri" w:cs="Times New Roman"/>
          <w:color w:val="auto"/>
          <w:szCs w:val="24"/>
          <w:lang w:val="en-AU"/>
        </w:rPr>
        <w:t>n</w:t>
      </w:r>
      <w:r w:rsidRPr="00C003DB">
        <w:rPr>
          <w:rFonts w:ascii="Calibri" w:eastAsia="Calibri" w:hAnsi="Calibri" w:cs="Times New Roman"/>
          <w:color w:val="auto"/>
          <w:szCs w:val="24"/>
          <w:lang w:val="en-AU"/>
        </w:rPr>
        <w:t xml:space="preserve"> inclusive school</w:t>
      </w:r>
      <w:r w:rsidRPr="00C003DB">
        <w:rPr>
          <w:rFonts w:ascii="Calibri" w:eastAsia="Calibri" w:hAnsi="Calibri" w:cs="Times New Roman"/>
          <w:color w:val="auto"/>
          <w:szCs w:val="24"/>
          <w:lang w:val="en-AU"/>
        </w:rPr>
        <w:t xml:space="preserve"> </w:t>
      </w:r>
      <w:r w:rsidRPr="00C003DB">
        <w:rPr>
          <w:rFonts w:ascii="Calibri" w:eastAsia="Calibri" w:hAnsi="Calibri" w:cs="Times New Roman"/>
          <w:color w:val="auto"/>
          <w:szCs w:val="24"/>
          <w:lang w:val="en-AU"/>
        </w:rPr>
        <w:t xml:space="preserve">culture </w:t>
      </w:r>
      <w:r>
        <w:rPr>
          <w:rFonts w:ascii="Calibri" w:eastAsia="Calibri" w:hAnsi="Calibri" w:cs="Times New Roman"/>
          <w:color w:val="auto"/>
          <w:szCs w:val="24"/>
          <w:lang w:val="en-AU"/>
        </w:rPr>
        <w:t>welcomes and values</w:t>
      </w:r>
      <w:r>
        <w:rPr>
          <w:rFonts w:ascii="Calibri" w:eastAsia="Calibri" w:hAnsi="Calibri" w:cs="Times New Roman"/>
          <w:color w:val="auto"/>
          <w:szCs w:val="24"/>
          <w:lang w:val="en-AU"/>
        </w:rPr>
        <w:t xml:space="preserve"> d</w:t>
      </w:r>
      <w:r w:rsidRPr="00C003DB">
        <w:rPr>
          <w:rFonts w:ascii="Calibri" w:eastAsia="Calibri" w:hAnsi="Calibri" w:cs="Times New Roman"/>
          <w:color w:val="auto"/>
          <w:szCs w:val="24"/>
          <w:lang w:val="en-AU"/>
        </w:rPr>
        <w:t>iversity and</w:t>
      </w:r>
      <w:r>
        <w:rPr>
          <w:rFonts w:ascii="Calibri" w:eastAsia="Calibri" w:hAnsi="Calibri" w:cs="Times New Roman"/>
          <w:color w:val="auto"/>
          <w:szCs w:val="24"/>
          <w:lang w:val="en-AU"/>
        </w:rPr>
        <w:t xml:space="preserve"> </w:t>
      </w:r>
      <w:r w:rsidR="008A593C">
        <w:rPr>
          <w:rFonts w:ascii="Calibri" w:eastAsia="Calibri" w:hAnsi="Calibri" w:cs="Times New Roman"/>
          <w:color w:val="auto"/>
          <w:szCs w:val="24"/>
          <w:lang w:val="en-AU"/>
        </w:rPr>
        <w:t>practices</w:t>
      </w:r>
      <w:r>
        <w:rPr>
          <w:rFonts w:ascii="Calibri" w:eastAsia="Calibri" w:hAnsi="Calibri" w:cs="Times New Roman"/>
          <w:color w:val="auto"/>
          <w:szCs w:val="24"/>
          <w:lang w:val="en-AU"/>
        </w:rPr>
        <w:t xml:space="preserve"> habits of</w:t>
      </w:r>
      <w:r w:rsidRPr="00C003DB">
        <w:rPr>
          <w:rFonts w:ascii="Calibri" w:eastAsia="Calibri" w:hAnsi="Calibri" w:cs="Times New Roman"/>
          <w:color w:val="auto"/>
          <w:szCs w:val="24"/>
          <w:lang w:val="en-AU"/>
        </w:rPr>
        <w:t xml:space="preserve"> </w:t>
      </w:r>
      <w:r>
        <w:rPr>
          <w:rFonts w:ascii="Calibri" w:eastAsia="Calibri" w:hAnsi="Calibri" w:cs="Times New Roman"/>
          <w:color w:val="auto"/>
          <w:szCs w:val="24"/>
          <w:lang w:val="en-AU"/>
        </w:rPr>
        <w:t>inclusion and belonging</w:t>
      </w:r>
      <w:r w:rsidRPr="00C003DB">
        <w:rPr>
          <w:rFonts w:ascii="Calibri" w:eastAsia="Calibri" w:hAnsi="Calibri" w:cs="Times New Roman"/>
          <w:color w:val="auto"/>
          <w:szCs w:val="24"/>
          <w:lang w:val="en-AU"/>
        </w:rPr>
        <w:t>.</w:t>
      </w:r>
      <w:r>
        <w:rPr>
          <w:rFonts w:ascii="Calibri" w:eastAsia="Calibri" w:hAnsi="Calibri" w:cs="Times New Roman"/>
          <w:i/>
          <w:iCs/>
          <w:color w:val="auto"/>
          <w:szCs w:val="24"/>
          <w:lang w:val="en-AU"/>
        </w:rPr>
        <w:t xml:space="preserve"> </w:t>
      </w:r>
      <w:r w:rsidR="00C003DB" w:rsidRPr="00C003DB">
        <w:rPr>
          <w:rFonts w:ascii="Calibri" w:eastAsia="Calibri" w:hAnsi="Calibri" w:cs="Times New Roman"/>
          <w:color w:val="auto"/>
          <w:szCs w:val="24"/>
          <w:lang w:val="en-AU"/>
        </w:rPr>
        <w:t xml:space="preserve">School leaders need to be values-driven and genuinely committed to every child being welcome and fully included </w:t>
      </w:r>
      <w:r w:rsidR="00875F8C">
        <w:rPr>
          <w:rFonts w:ascii="Calibri" w:eastAsia="Calibri" w:hAnsi="Calibri" w:cs="Times New Roman"/>
          <w:color w:val="auto"/>
          <w:szCs w:val="24"/>
          <w:lang w:val="en-AU"/>
        </w:rPr>
        <w:t>in</w:t>
      </w:r>
      <w:r w:rsidR="00C003DB" w:rsidRPr="00C003DB">
        <w:rPr>
          <w:rFonts w:ascii="Calibri" w:eastAsia="Calibri" w:hAnsi="Calibri" w:cs="Times New Roman"/>
          <w:color w:val="auto"/>
          <w:szCs w:val="24"/>
          <w:lang w:val="en-AU"/>
        </w:rPr>
        <w:t xml:space="preserve"> their school, regardless of </w:t>
      </w:r>
      <w:r>
        <w:rPr>
          <w:rFonts w:ascii="Calibri" w:eastAsia="Calibri" w:hAnsi="Calibri" w:cs="Times New Roman"/>
          <w:color w:val="auto"/>
          <w:szCs w:val="24"/>
          <w:lang w:val="en-AU"/>
        </w:rPr>
        <w:t>their</w:t>
      </w:r>
      <w:r w:rsidR="00C003DB" w:rsidRPr="00C003DB">
        <w:rPr>
          <w:rFonts w:ascii="Calibri" w:eastAsia="Calibri" w:hAnsi="Calibri" w:cs="Times New Roman"/>
          <w:color w:val="auto"/>
          <w:szCs w:val="24"/>
          <w:lang w:val="en-AU"/>
        </w:rPr>
        <w:t xml:space="preserve"> background</w:t>
      </w:r>
      <w:r w:rsidR="00875F8C">
        <w:rPr>
          <w:rFonts w:ascii="Calibri" w:eastAsia="Calibri" w:hAnsi="Calibri" w:cs="Times New Roman"/>
          <w:color w:val="auto"/>
          <w:szCs w:val="24"/>
          <w:lang w:val="en-AU"/>
        </w:rPr>
        <w:t xml:space="preserve"> and ability</w:t>
      </w:r>
      <w:r w:rsidR="00C003DB" w:rsidRPr="00C003DB">
        <w:rPr>
          <w:rFonts w:ascii="Calibri" w:eastAsia="Calibri" w:hAnsi="Calibri" w:cs="Times New Roman"/>
          <w:color w:val="auto"/>
          <w:szCs w:val="24"/>
          <w:lang w:val="en-AU"/>
        </w:rPr>
        <w:t xml:space="preserve">. </w:t>
      </w:r>
      <w:r w:rsidR="00441B93">
        <w:rPr>
          <w:rFonts w:ascii="Calibri" w:eastAsia="Calibri" w:hAnsi="Calibri" w:cs="Times New Roman"/>
          <w:color w:val="auto"/>
          <w:szCs w:val="24"/>
          <w:lang w:val="en-AU"/>
        </w:rPr>
        <w:t>I</w:t>
      </w:r>
      <w:r w:rsidR="00C003DB" w:rsidRPr="00C003DB">
        <w:rPr>
          <w:rFonts w:ascii="Calibri" w:eastAsia="Calibri" w:hAnsi="Calibri" w:cs="Times New Roman"/>
          <w:color w:val="auto"/>
          <w:szCs w:val="24"/>
          <w:lang w:val="en-AU"/>
        </w:rPr>
        <w:t xml:space="preserve">n our work with South Australian schools </w:t>
      </w:r>
      <w:r w:rsidR="00441B93">
        <w:rPr>
          <w:rFonts w:ascii="Calibri" w:eastAsia="Calibri" w:hAnsi="Calibri" w:cs="Times New Roman"/>
          <w:color w:val="auto"/>
          <w:szCs w:val="24"/>
          <w:lang w:val="en-AU"/>
        </w:rPr>
        <w:t>through</w:t>
      </w:r>
      <w:r w:rsidR="00C003DB" w:rsidRPr="00C003DB">
        <w:rPr>
          <w:rFonts w:ascii="Calibri" w:eastAsia="Calibri" w:hAnsi="Calibri" w:cs="Times New Roman"/>
          <w:color w:val="auto"/>
          <w:szCs w:val="24"/>
          <w:lang w:val="en-AU"/>
        </w:rPr>
        <w:t xml:space="preserve"> </w:t>
      </w:r>
      <w:r w:rsidR="00441B93">
        <w:rPr>
          <w:rFonts w:ascii="Calibri" w:eastAsia="Calibri" w:hAnsi="Calibri" w:cs="Times New Roman"/>
          <w:color w:val="auto"/>
          <w:szCs w:val="24"/>
          <w:lang w:val="en-AU"/>
        </w:rPr>
        <w:t>the Inclusive School Communities Project</w:t>
      </w:r>
      <w:r w:rsidR="00C003DB" w:rsidRPr="00C003DB">
        <w:rPr>
          <w:rFonts w:ascii="Calibri" w:eastAsia="Calibri" w:hAnsi="Calibri" w:cs="Times New Roman"/>
          <w:color w:val="auto"/>
          <w:szCs w:val="24"/>
          <w:lang w:val="en-AU"/>
        </w:rPr>
        <w:t>,</w:t>
      </w:r>
      <w:r w:rsidR="00441B93">
        <w:rPr>
          <w:rFonts w:ascii="Calibri" w:eastAsia="Calibri" w:hAnsi="Calibri" w:cs="Times New Roman"/>
          <w:color w:val="auto"/>
          <w:szCs w:val="24"/>
          <w:lang w:val="en-AU"/>
        </w:rPr>
        <w:t xml:space="preserve"> we have </w:t>
      </w:r>
      <w:r w:rsidR="00153FA5">
        <w:rPr>
          <w:rFonts w:ascii="Calibri" w:eastAsia="Calibri" w:hAnsi="Calibri" w:cs="Times New Roman"/>
          <w:color w:val="auto"/>
          <w:szCs w:val="24"/>
          <w:lang w:val="en-AU"/>
        </w:rPr>
        <w:t>observed that</w:t>
      </w:r>
      <w:r w:rsidR="00C003DB" w:rsidRPr="00C003DB">
        <w:rPr>
          <w:rFonts w:ascii="Calibri" w:eastAsia="Calibri" w:hAnsi="Calibri" w:cs="Times New Roman"/>
          <w:color w:val="auto"/>
          <w:szCs w:val="24"/>
          <w:lang w:val="en-AU"/>
        </w:rPr>
        <w:t xml:space="preserve"> school leaders are </w:t>
      </w:r>
      <w:r w:rsidR="00153FA5" w:rsidRPr="00C003DB">
        <w:rPr>
          <w:rFonts w:ascii="Calibri" w:eastAsia="Calibri" w:hAnsi="Calibri" w:cs="Times New Roman"/>
          <w:color w:val="auto"/>
          <w:szCs w:val="24"/>
          <w:lang w:val="en-AU"/>
        </w:rPr>
        <w:t>vital</w:t>
      </w:r>
      <w:r w:rsidR="00C003DB" w:rsidRPr="00C003DB">
        <w:rPr>
          <w:rFonts w:ascii="Calibri" w:eastAsia="Calibri" w:hAnsi="Calibri" w:cs="Times New Roman"/>
          <w:color w:val="auto"/>
          <w:szCs w:val="24"/>
          <w:lang w:val="en-AU"/>
        </w:rPr>
        <w:t xml:space="preserve"> in imparting a clear vision of what an inclusive school</w:t>
      </w:r>
      <w:r w:rsidR="00153FA5">
        <w:rPr>
          <w:rFonts w:ascii="Calibri" w:eastAsia="Calibri" w:hAnsi="Calibri" w:cs="Times New Roman"/>
          <w:color w:val="auto"/>
          <w:szCs w:val="24"/>
          <w:lang w:val="en-AU"/>
        </w:rPr>
        <w:t xml:space="preserve"> </w:t>
      </w:r>
      <w:r w:rsidR="00C003DB" w:rsidRPr="00C003DB">
        <w:rPr>
          <w:rFonts w:ascii="Calibri" w:eastAsia="Calibri" w:hAnsi="Calibri" w:cs="Times New Roman"/>
          <w:color w:val="auto"/>
          <w:szCs w:val="24"/>
          <w:lang w:val="en-AU"/>
        </w:rPr>
        <w:t xml:space="preserve">looks like and how it operates. </w:t>
      </w:r>
      <w:r w:rsidR="00C910B0" w:rsidRPr="00996C68">
        <w:rPr>
          <w:rFonts w:ascii="Calibri" w:eastAsia="Calibri" w:hAnsi="Calibri" w:cs="Calibri"/>
          <w:color w:val="auto"/>
          <w:szCs w:val="24"/>
          <w:lang w:val="en-AU"/>
        </w:rPr>
        <w:t>The school principal’s leadership and proactivity are the most important predictor</w:t>
      </w:r>
      <w:r w:rsidR="003F746D">
        <w:rPr>
          <w:rFonts w:ascii="Calibri" w:eastAsia="Calibri" w:hAnsi="Calibri" w:cs="Calibri"/>
          <w:color w:val="auto"/>
          <w:szCs w:val="24"/>
          <w:lang w:val="en-AU"/>
        </w:rPr>
        <w:t>s</w:t>
      </w:r>
      <w:r w:rsidR="00C910B0" w:rsidRPr="00996C68">
        <w:rPr>
          <w:rFonts w:ascii="Calibri" w:eastAsia="Calibri" w:hAnsi="Calibri" w:cs="Calibri"/>
          <w:color w:val="auto"/>
          <w:szCs w:val="24"/>
          <w:lang w:val="en-AU"/>
        </w:rPr>
        <w:t xml:space="preserve"> of success in setting a new course for their school</w:t>
      </w:r>
      <w:r w:rsidR="008A593C">
        <w:rPr>
          <w:rFonts w:ascii="Calibri" w:eastAsia="Calibri" w:hAnsi="Calibri" w:cs="Calibri"/>
          <w:color w:val="auto"/>
          <w:szCs w:val="24"/>
          <w:lang w:val="en-AU"/>
        </w:rPr>
        <w:t xml:space="preserve"> and managing the change process</w:t>
      </w:r>
      <w:r w:rsidR="00C910B0" w:rsidRPr="00996C68">
        <w:rPr>
          <w:rFonts w:ascii="Calibri" w:eastAsia="Calibri" w:hAnsi="Calibri" w:cs="Calibri"/>
          <w:color w:val="auto"/>
          <w:szCs w:val="24"/>
          <w:lang w:val="en-AU"/>
        </w:rPr>
        <w:t>.</w:t>
      </w:r>
    </w:p>
    <w:p w14:paraId="370FF982" w14:textId="77777777" w:rsidR="00852734" w:rsidRDefault="00852734" w:rsidP="007731E7">
      <w:pPr>
        <w:spacing w:after="120" w:line="240" w:lineRule="auto"/>
        <w:ind w:left="0" w:right="0" w:firstLine="0"/>
      </w:pPr>
      <w:r w:rsidRPr="00852734">
        <w:rPr>
          <w:rFonts w:ascii="Calibri" w:eastAsia="Calibri" w:hAnsi="Calibri" w:cs="Times New Roman"/>
          <w:color w:val="auto"/>
          <w:szCs w:val="24"/>
          <w:lang w:val="en-AU"/>
        </w:rPr>
        <w:t>Research suggests that principals and others in leadership positions</w:t>
      </w:r>
      <w:r>
        <w:rPr>
          <w:rFonts w:ascii="Calibri" w:eastAsia="Calibri" w:hAnsi="Calibri" w:cs="Times New Roman"/>
          <w:color w:val="auto"/>
          <w:szCs w:val="24"/>
          <w:lang w:val="en-AU"/>
        </w:rPr>
        <w:t xml:space="preserve"> </w:t>
      </w:r>
      <w:r w:rsidRPr="00852734">
        <w:rPr>
          <w:rFonts w:ascii="Calibri" w:eastAsia="Calibri" w:hAnsi="Calibri" w:cs="Times New Roman"/>
          <w:color w:val="auto"/>
          <w:szCs w:val="24"/>
          <w:lang w:val="en-AU"/>
        </w:rPr>
        <w:t xml:space="preserve">can support their </w:t>
      </w:r>
      <w:r>
        <w:rPr>
          <w:rFonts w:ascii="Calibri" w:eastAsia="Calibri" w:hAnsi="Calibri" w:cs="Times New Roman"/>
          <w:color w:val="auto"/>
          <w:szCs w:val="24"/>
          <w:lang w:val="en-AU"/>
        </w:rPr>
        <w:t>sites</w:t>
      </w:r>
      <w:r w:rsidRPr="00852734">
        <w:rPr>
          <w:rFonts w:ascii="Calibri" w:eastAsia="Calibri" w:hAnsi="Calibri" w:cs="Times New Roman"/>
          <w:color w:val="auto"/>
          <w:szCs w:val="24"/>
          <w:lang w:val="en-AU"/>
        </w:rPr>
        <w:t xml:space="preserve"> to move towards</w:t>
      </w:r>
      <w:r>
        <w:rPr>
          <w:rFonts w:ascii="Calibri" w:eastAsia="Calibri" w:hAnsi="Calibri" w:cs="Times New Roman"/>
          <w:color w:val="auto"/>
          <w:szCs w:val="24"/>
          <w:lang w:val="en-AU"/>
        </w:rPr>
        <w:t xml:space="preserve"> </w:t>
      </w:r>
      <w:r w:rsidRPr="00852734">
        <w:rPr>
          <w:rFonts w:ascii="Calibri" w:eastAsia="Calibri" w:hAnsi="Calibri" w:cs="Times New Roman"/>
          <w:color w:val="auto"/>
          <w:szCs w:val="24"/>
          <w:lang w:val="en-AU"/>
        </w:rPr>
        <w:t>inclusion by</w:t>
      </w:r>
      <w:r>
        <w:rPr>
          <w:rFonts w:ascii="Calibri" w:eastAsia="Calibri" w:hAnsi="Calibri" w:cs="Times New Roman"/>
          <w:color w:val="auto"/>
          <w:szCs w:val="24"/>
          <w:lang w:val="en-AU"/>
        </w:rPr>
        <w:t xml:space="preserve"> attending to three broad tasks:</w:t>
      </w:r>
      <w:r w:rsidRPr="00852734">
        <w:t xml:space="preserve"> </w:t>
      </w:r>
    </w:p>
    <w:p w14:paraId="2422EC38" w14:textId="77777777" w:rsidR="00852734" w:rsidRDefault="00852734" w:rsidP="007731E7">
      <w:pPr>
        <w:pStyle w:val="ListParagraph"/>
        <w:numPr>
          <w:ilvl w:val="0"/>
          <w:numId w:val="14"/>
        </w:numPr>
        <w:spacing w:after="120" w:line="240" w:lineRule="auto"/>
        <w:ind w:right="0"/>
        <w:rPr>
          <w:rFonts w:ascii="Calibri" w:eastAsia="Calibri" w:hAnsi="Calibri" w:cs="Times New Roman"/>
          <w:color w:val="auto"/>
          <w:szCs w:val="24"/>
          <w:lang w:val="en-AU"/>
        </w:rPr>
      </w:pPr>
      <w:r w:rsidRPr="00852734">
        <w:rPr>
          <w:rFonts w:ascii="Calibri" w:eastAsia="Calibri" w:hAnsi="Calibri" w:cs="Times New Roman"/>
          <w:color w:val="auto"/>
          <w:szCs w:val="24"/>
          <w:lang w:val="en-AU"/>
        </w:rPr>
        <w:t>Fostering new meanings about diversity;</w:t>
      </w:r>
    </w:p>
    <w:p w14:paraId="4A0D9474" w14:textId="77777777" w:rsidR="00852734" w:rsidRDefault="00852734" w:rsidP="007731E7">
      <w:pPr>
        <w:pStyle w:val="ListParagraph"/>
        <w:numPr>
          <w:ilvl w:val="0"/>
          <w:numId w:val="14"/>
        </w:numPr>
        <w:spacing w:after="120" w:line="240" w:lineRule="auto"/>
        <w:ind w:right="0"/>
        <w:rPr>
          <w:rFonts w:ascii="Calibri" w:eastAsia="Calibri" w:hAnsi="Calibri" w:cs="Times New Roman"/>
          <w:color w:val="auto"/>
          <w:szCs w:val="24"/>
          <w:lang w:val="en-AU"/>
        </w:rPr>
      </w:pPr>
      <w:r w:rsidRPr="00852734">
        <w:rPr>
          <w:rFonts w:ascii="Calibri" w:eastAsia="Calibri" w:hAnsi="Calibri" w:cs="Times New Roman"/>
          <w:color w:val="auto"/>
          <w:szCs w:val="24"/>
          <w:lang w:val="en-AU"/>
        </w:rPr>
        <w:t>Promoting inclusive practices within schools/centres; and</w:t>
      </w:r>
    </w:p>
    <w:p w14:paraId="50B6FF6B" w14:textId="786C1ECA" w:rsidR="00C20418" w:rsidRDefault="00852734" w:rsidP="007731E7">
      <w:pPr>
        <w:pStyle w:val="ListParagraph"/>
        <w:numPr>
          <w:ilvl w:val="0"/>
          <w:numId w:val="14"/>
        </w:numPr>
        <w:spacing w:after="120" w:line="240" w:lineRule="auto"/>
        <w:ind w:right="0"/>
        <w:rPr>
          <w:rFonts w:ascii="Calibri" w:eastAsia="Calibri" w:hAnsi="Calibri" w:cs="Times New Roman"/>
          <w:color w:val="auto"/>
          <w:szCs w:val="24"/>
          <w:lang w:val="en-AU"/>
        </w:rPr>
      </w:pPr>
      <w:r w:rsidRPr="00852734">
        <w:rPr>
          <w:rFonts w:ascii="Calibri" w:eastAsia="Calibri" w:hAnsi="Calibri" w:cs="Times New Roman"/>
          <w:color w:val="auto"/>
          <w:szCs w:val="24"/>
          <w:lang w:val="en-AU"/>
        </w:rPr>
        <w:t>Building connections between schools/centres and communities</w:t>
      </w:r>
      <w:r w:rsidR="00914833">
        <w:rPr>
          <w:rStyle w:val="FootnoteReference"/>
          <w:rFonts w:ascii="Calibri" w:eastAsia="Calibri" w:hAnsi="Calibri" w:cs="Times New Roman"/>
          <w:color w:val="auto"/>
          <w:szCs w:val="24"/>
          <w:lang w:val="en-AU"/>
        </w:rPr>
        <w:footnoteReference w:id="4"/>
      </w:r>
    </w:p>
    <w:p w14:paraId="6A885B78" w14:textId="5BE36E7D" w:rsidR="00C20418" w:rsidRPr="00C20418" w:rsidRDefault="00C20418" w:rsidP="007731E7">
      <w:pPr>
        <w:spacing w:after="120" w:line="240" w:lineRule="auto"/>
        <w:ind w:right="0"/>
        <w:rPr>
          <w:rFonts w:ascii="Calibri" w:eastAsia="Calibri" w:hAnsi="Calibri" w:cs="Times New Roman"/>
          <w:color w:val="auto"/>
          <w:szCs w:val="24"/>
          <w:lang w:val="en-AU"/>
        </w:rPr>
      </w:pPr>
      <w:r>
        <w:rPr>
          <w:rFonts w:ascii="Calibri" w:eastAsia="Calibri" w:hAnsi="Calibri" w:cs="Times New Roman"/>
          <w:color w:val="auto"/>
          <w:szCs w:val="24"/>
          <w:lang w:val="en-AU"/>
        </w:rPr>
        <w:t xml:space="preserve">Furthermore, the </w:t>
      </w:r>
      <w:r w:rsidRPr="00996C68">
        <w:rPr>
          <w:rFonts w:ascii="Calibri" w:eastAsia="Calibri" w:hAnsi="Calibri" w:cs="Times New Roman"/>
          <w:color w:val="auto"/>
          <w:szCs w:val="24"/>
          <w:lang w:val="en-AU"/>
        </w:rPr>
        <w:t xml:space="preserve">South Australian </w:t>
      </w:r>
      <w:bookmarkStart w:id="2" w:name="_Hlk23151128"/>
      <w:r w:rsidRPr="00996C68">
        <w:rPr>
          <w:rFonts w:ascii="Calibri" w:eastAsia="Calibri" w:hAnsi="Calibri" w:cs="Times New Roman"/>
          <w:color w:val="auto"/>
          <w:szCs w:val="24"/>
          <w:lang w:val="en-AU"/>
        </w:rPr>
        <w:t>Principles for Inclusion for Children and Students with Disability in Education and Care</w:t>
      </w:r>
      <w:bookmarkEnd w:id="2"/>
      <w:r w:rsidRPr="00C20418">
        <w:rPr>
          <w:rFonts w:ascii="Calibri" w:eastAsia="Calibri" w:hAnsi="Calibri" w:cs="Times New Roman"/>
          <w:color w:val="auto"/>
          <w:szCs w:val="24"/>
          <w:lang w:val="en-AU"/>
        </w:rPr>
        <w:t xml:space="preserve"> </w:t>
      </w:r>
      <w:r w:rsidRPr="00996C68">
        <w:rPr>
          <w:rFonts w:ascii="Calibri" w:eastAsia="Calibri" w:hAnsi="Calibri" w:cs="Times New Roman"/>
          <w:color w:val="auto"/>
          <w:szCs w:val="24"/>
          <w:lang w:val="en-AU"/>
        </w:rPr>
        <w:t>provide useful guidance about factors and considerations for successful inclusion of children and students living with disability</w:t>
      </w:r>
      <w:r>
        <w:rPr>
          <w:rFonts w:ascii="Calibri" w:eastAsia="Calibri" w:hAnsi="Calibri" w:cs="Times New Roman"/>
          <w:color w:val="auto"/>
          <w:szCs w:val="24"/>
          <w:lang w:val="en-AU"/>
        </w:rPr>
        <w:t>, which includes the following examples of inclusive school leadership:</w:t>
      </w:r>
    </w:p>
    <w:p w14:paraId="2B2C3F95" w14:textId="77777777" w:rsidR="00441B93" w:rsidRPr="00996C68" w:rsidRDefault="00441B93" w:rsidP="007731E7">
      <w:pPr>
        <w:numPr>
          <w:ilvl w:val="0"/>
          <w:numId w:val="11"/>
        </w:numPr>
        <w:tabs>
          <w:tab w:val="left" w:pos="1256"/>
        </w:tabs>
        <w:autoSpaceDE w:val="0"/>
        <w:autoSpaceDN w:val="0"/>
        <w:adjustRightInd w:val="0"/>
        <w:spacing w:after="120" w:line="240" w:lineRule="auto"/>
        <w:ind w:right="0"/>
        <w:contextualSpacing/>
        <w:rPr>
          <w:rFonts w:ascii="Calibri" w:eastAsia="Calibri" w:hAnsi="Calibri" w:cs="Calibri"/>
          <w:color w:val="auto"/>
          <w:szCs w:val="24"/>
          <w:lang w:val="en-AU"/>
        </w:rPr>
      </w:pPr>
      <w:r w:rsidRPr="00996C68">
        <w:rPr>
          <w:rFonts w:ascii="Calibri" w:eastAsia="Calibri" w:hAnsi="Calibri" w:cs="Calibri"/>
          <w:color w:val="auto"/>
          <w:szCs w:val="24"/>
          <w:lang w:val="en-AU"/>
        </w:rPr>
        <w:t xml:space="preserve">inducting staff on the school’s inclusion principles and practice </w:t>
      </w:r>
    </w:p>
    <w:p w14:paraId="5B900175" w14:textId="77777777" w:rsidR="00441B93" w:rsidRPr="00996C68" w:rsidRDefault="00441B93" w:rsidP="007731E7">
      <w:pPr>
        <w:numPr>
          <w:ilvl w:val="0"/>
          <w:numId w:val="11"/>
        </w:numPr>
        <w:tabs>
          <w:tab w:val="left" w:pos="1256"/>
        </w:tabs>
        <w:autoSpaceDE w:val="0"/>
        <w:autoSpaceDN w:val="0"/>
        <w:adjustRightInd w:val="0"/>
        <w:spacing w:after="120" w:line="240" w:lineRule="auto"/>
        <w:ind w:right="0"/>
        <w:contextualSpacing/>
        <w:rPr>
          <w:rFonts w:ascii="Calibri" w:eastAsia="Calibri" w:hAnsi="Calibri" w:cs="Calibri"/>
          <w:color w:val="auto"/>
          <w:szCs w:val="24"/>
          <w:lang w:val="en-AU"/>
        </w:rPr>
      </w:pPr>
      <w:r w:rsidRPr="00996C68">
        <w:rPr>
          <w:rFonts w:ascii="Calibri" w:eastAsia="Calibri" w:hAnsi="Calibri" w:cs="Calibri"/>
          <w:color w:val="auto"/>
          <w:szCs w:val="24"/>
          <w:lang w:val="en-AU"/>
        </w:rPr>
        <w:t>providing clear and consistent communication to staff on the expectation to apply inclusive education practices</w:t>
      </w:r>
    </w:p>
    <w:p w14:paraId="3E94C689" w14:textId="77777777" w:rsidR="00441B93" w:rsidRPr="00996C68" w:rsidRDefault="00441B93" w:rsidP="007731E7">
      <w:pPr>
        <w:numPr>
          <w:ilvl w:val="0"/>
          <w:numId w:val="11"/>
        </w:numPr>
        <w:tabs>
          <w:tab w:val="left" w:pos="1256"/>
        </w:tabs>
        <w:autoSpaceDE w:val="0"/>
        <w:autoSpaceDN w:val="0"/>
        <w:adjustRightInd w:val="0"/>
        <w:spacing w:after="120" w:line="240" w:lineRule="auto"/>
        <w:ind w:right="0"/>
        <w:contextualSpacing/>
        <w:rPr>
          <w:rFonts w:ascii="Calibri" w:eastAsia="Calibri" w:hAnsi="Calibri" w:cs="Calibri"/>
          <w:color w:val="auto"/>
          <w:szCs w:val="24"/>
          <w:lang w:val="en-AU"/>
        </w:rPr>
      </w:pPr>
      <w:r w:rsidRPr="00996C68">
        <w:rPr>
          <w:rFonts w:ascii="Calibri" w:eastAsia="Calibri" w:hAnsi="Calibri" w:cs="Calibri"/>
          <w:color w:val="auto"/>
          <w:szCs w:val="24"/>
          <w:lang w:val="en-AU"/>
        </w:rPr>
        <w:t xml:space="preserve">supporting, providing, brokering, recognising and rewarding professional development that builds the confidence and capacity of school staff to engage to students with diverse abilities and learning styles </w:t>
      </w:r>
    </w:p>
    <w:p w14:paraId="6C915839" w14:textId="77777777" w:rsidR="00441B93" w:rsidRPr="00996C68" w:rsidRDefault="00441B93" w:rsidP="007731E7">
      <w:pPr>
        <w:numPr>
          <w:ilvl w:val="0"/>
          <w:numId w:val="11"/>
        </w:numPr>
        <w:tabs>
          <w:tab w:val="left" w:pos="1256"/>
        </w:tabs>
        <w:autoSpaceDE w:val="0"/>
        <w:autoSpaceDN w:val="0"/>
        <w:adjustRightInd w:val="0"/>
        <w:spacing w:after="120" w:line="240" w:lineRule="auto"/>
        <w:ind w:right="0"/>
        <w:contextualSpacing/>
        <w:rPr>
          <w:rFonts w:ascii="Calibri" w:eastAsia="Calibri" w:hAnsi="Calibri" w:cs="Calibri"/>
          <w:i/>
          <w:iCs/>
          <w:color w:val="auto"/>
          <w:szCs w:val="24"/>
          <w:lang w:val="en-AU"/>
        </w:rPr>
      </w:pPr>
      <w:r w:rsidRPr="00996C68">
        <w:rPr>
          <w:rFonts w:ascii="Calibri" w:eastAsia="Calibri" w:hAnsi="Calibri" w:cs="Calibri"/>
          <w:color w:val="auto"/>
          <w:szCs w:val="24"/>
          <w:lang w:val="en-AU"/>
        </w:rPr>
        <w:t>providing resources including time for collaborative planning as well as support personnel, materials and assistive technologies</w:t>
      </w:r>
      <w:r w:rsidRPr="00C20418">
        <w:rPr>
          <w:rFonts w:ascii="Calibri" w:eastAsia="Calibri" w:hAnsi="Calibri" w:cs="Calibri"/>
          <w:color w:val="auto"/>
          <w:szCs w:val="24"/>
          <w:vertAlign w:val="superscript"/>
          <w:lang w:val="en-AU"/>
        </w:rPr>
        <w:footnoteReference w:id="5"/>
      </w:r>
    </w:p>
    <w:p w14:paraId="6068BBF5" w14:textId="77777777" w:rsidR="00441B93" w:rsidRPr="007303B1" w:rsidRDefault="00441B93" w:rsidP="007731E7">
      <w:pPr>
        <w:spacing w:after="120" w:line="240" w:lineRule="auto"/>
        <w:ind w:left="0" w:right="0" w:firstLine="0"/>
        <w:rPr>
          <w:rFonts w:ascii="Calibri" w:eastAsia="Calibri" w:hAnsi="Calibri" w:cs="Calibri"/>
          <w:color w:val="auto"/>
          <w:szCs w:val="24"/>
          <w:lang w:val="en-AU"/>
        </w:rPr>
      </w:pPr>
    </w:p>
    <w:p w14:paraId="4D2C6388" w14:textId="7A485C49" w:rsidR="00151331" w:rsidRDefault="00996C68" w:rsidP="007731E7">
      <w:pPr>
        <w:pStyle w:val="Heading2"/>
        <w:spacing w:before="0" w:after="120" w:line="240" w:lineRule="auto"/>
        <w:ind w:left="0" w:firstLine="0"/>
      </w:pPr>
      <w:r>
        <w:t>Actions</w:t>
      </w:r>
    </w:p>
    <w:p w14:paraId="0F411FE6" w14:textId="0C7EF4F5" w:rsidR="00704A2E" w:rsidRPr="00996C68" w:rsidRDefault="00996C68" w:rsidP="007731E7">
      <w:pPr>
        <w:spacing w:after="120" w:line="240" w:lineRule="auto"/>
        <w:ind w:left="0" w:right="0" w:firstLine="0"/>
        <w:rPr>
          <w:rFonts w:ascii="Calibri" w:eastAsia="Calibri" w:hAnsi="Calibri" w:cs="Times New Roman"/>
          <w:bCs/>
          <w:color w:val="auto"/>
          <w:szCs w:val="24"/>
          <w:lang w:val="en-AU"/>
        </w:rPr>
      </w:pPr>
      <w:r w:rsidRPr="00996C68">
        <w:rPr>
          <w:rFonts w:ascii="Calibri" w:eastAsia="Calibri" w:hAnsi="Calibri" w:cs="Times New Roman"/>
          <w:bCs/>
          <w:color w:val="auto"/>
          <w:szCs w:val="24"/>
          <w:lang w:val="en-AU"/>
        </w:rPr>
        <w:t>T</w:t>
      </w:r>
      <w:r w:rsidR="002B0B72">
        <w:rPr>
          <w:rFonts w:ascii="Calibri" w:eastAsia="Calibri" w:hAnsi="Calibri" w:cs="Times New Roman"/>
          <w:bCs/>
          <w:color w:val="auto"/>
          <w:szCs w:val="24"/>
          <w:lang w:val="en-AU"/>
        </w:rPr>
        <w:t xml:space="preserve">his section </w:t>
      </w:r>
      <w:r w:rsidRPr="00996C68">
        <w:rPr>
          <w:rFonts w:ascii="Calibri" w:eastAsia="Calibri" w:hAnsi="Calibri" w:cs="Times New Roman"/>
          <w:bCs/>
          <w:color w:val="auto"/>
          <w:szCs w:val="24"/>
          <w:lang w:val="en-AU"/>
        </w:rPr>
        <w:t>can</w:t>
      </w:r>
      <w:r w:rsidR="00704A2E">
        <w:rPr>
          <w:rFonts w:ascii="Calibri" w:eastAsia="Calibri" w:hAnsi="Calibri" w:cs="Times New Roman"/>
          <w:bCs/>
          <w:color w:val="auto"/>
          <w:szCs w:val="24"/>
          <w:lang w:val="en-AU"/>
        </w:rPr>
        <w:t xml:space="preserve"> be used </w:t>
      </w:r>
      <w:r w:rsidR="002B0B72">
        <w:rPr>
          <w:rFonts w:ascii="Calibri" w:eastAsia="Calibri" w:hAnsi="Calibri" w:cs="Times New Roman"/>
          <w:bCs/>
          <w:color w:val="auto"/>
          <w:szCs w:val="24"/>
          <w:lang w:val="en-AU"/>
        </w:rPr>
        <w:t xml:space="preserve">by principals and other school leaders </w:t>
      </w:r>
      <w:r w:rsidR="00704A2E">
        <w:rPr>
          <w:rFonts w:ascii="Calibri" w:eastAsia="Calibri" w:hAnsi="Calibri" w:cs="Times New Roman"/>
          <w:bCs/>
          <w:color w:val="auto"/>
          <w:szCs w:val="24"/>
          <w:lang w:val="en-AU"/>
        </w:rPr>
        <w:t>to</w:t>
      </w:r>
      <w:r w:rsidRPr="00996C68">
        <w:rPr>
          <w:rFonts w:ascii="Calibri" w:eastAsia="Calibri" w:hAnsi="Calibri" w:cs="Times New Roman"/>
          <w:bCs/>
          <w:color w:val="auto"/>
          <w:szCs w:val="24"/>
          <w:lang w:val="en-AU"/>
        </w:rPr>
        <w:t xml:space="preserve"> prompt </w:t>
      </w:r>
      <w:r w:rsidR="00704A2E" w:rsidRPr="0033494D">
        <w:rPr>
          <w:rFonts w:ascii="Calibri" w:eastAsia="Calibri" w:hAnsi="Calibri" w:cs="Times New Roman"/>
          <w:bCs/>
          <w:color w:val="auto"/>
          <w:szCs w:val="24"/>
          <w:lang w:val="en-AU"/>
        </w:rPr>
        <w:t xml:space="preserve">reflection on the </w:t>
      </w:r>
      <w:r w:rsidR="00704A2E">
        <w:rPr>
          <w:rFonts w:ascii="Calibri" w:eastAsia="Calibri" w:hAnsi="Calibri" w:cs="Times New Roman"/>
          <w:bCs/>
          <w:color w:val="auto"/>
          <w:szCs w:val="24"/>
          <w:lang w:val="en-AU"/>
        </w:rPr>
        <w:t>current leadership actions</w:t>
      </w:r>
      <w:r w:rsidR="00704A2E" w:rsidRPr="0033494D">
        <w:rPr>
          <w:rFonts w:ascii="Calibri" w:eastAsia="Calibri" w:hAnsi="Calibri" w:cs="Times New Roman"/>
          <w:bCs/>
          <w:color w:val="auto"/>
          <w:szCs w:val="24"/>
          <w:lang w:val="en-AU"/>
        </w:rPr>
        <w:t xml:space="preserve"> </w:t>
      </w:r>
      <w:r w:rsidR="002B0B72">
        <w:rPr>
          <w:rFonts w:ascii="Calibri" w:eastAsia="Calibri" w:hAnsi="Calibri" w:cs="Times New Roman"/>
          <w:bCs/>
          <w:color w:val="auto"/>
          <w:szCs w:val="24"/>
          <w:lang w:val="en-AU"/>
        </w:rPr>
        <w:t>and identification of</w:t>
      </w:r>
      <w:r w:rsidR="00704A2E" w:rsidRPr="0033494D">
        <w:rPr>
          <w:rFonts w:ascii="Calibri" w:eastAsia="Calibri" w:hAnsi="Calibri" w:cs="Times New Roman"/>
          <w:bCs/>
          <w:color w:val="auto"/>
          <w:szCs w:val="24"/>
          <w:lang w:val="en-AU"/>
        </w:rPr>
        <w:t xml:space="preserve"> </w:t>
      </w:r>
      <w:r w:rsidR="008A593C">
        <w:rPr>
          <w:rFonts w:ascii="Calibri" w:eastAsia="Calibri" w:hAnsi="Calibri" w:cs="Times New Roman"/>
          <w:bCs/>
          <w:color w:val="auto"/>
          <w:szCs w:val="24"/>
          <w:lang w:val="en-AU"/>
        </w:rPr>
        <w:t>‘</w:t>
      </w:r>
      <w:r w:rsidR="00704A2E" w:rsidRPr="0033494D">
        <w:rPr>
          <w:rFonts w:ascii="Calibri" w:eastAsia="Calibri" w:hAnsi="Calibri" w:cs="Times New Roman"/>
          <w:bCs/>
          <w:color w:val="auto"/>
          <w:szCs w:val="24"/>
          <w:lang w:val="en-AU"/>
        </w:rPr>
        <w:t>enablers</w:t>
      </w:r>
      <w:r w:rsidR="008A593C">
        <w:rPr>
          <w:rFonts w:ascii="Calibri" w:eastAsia="Calibri" w:hAnsi="Calibri" w:cs="Times New Roman"/>
          <w:bCs/>
          <w:color w:val="auto"/>
          <w:szCs w:val="24"/>
          <w:lang w:val="en-AU"/>
        </w:rPr>
        <w:t>’</w:t>
      </w:r>
      <w:r w:rsidR="00704A2E" w:rsidRPr="0033494D">
        <w:rPr>
          <w:rFonts w:ascii="Calibri" w:eastAsia="Calibri" w:hAnsi="Calibri" w:cs="Times New Roman"/>
          <w:bCs/>
          <w:color w:val="auto"/>
          <w:szCs w:val="24"/>
          <w:lang w:val="en-AU"/>
        </w:rPr>
        <w:t xml:space="preserve"> or </w:t>
      </w:r>
      <w:r w:rsidR="008A593C">
        <w:rPr>
          <w:rFonts w:ascii="Calibri" w:eastAsia="Calibri" w:hAnsi="Calibri" w:cs="Times New Roman"/>
          <w:bCs/>
          <w:color w:val="auto"/>
          <w:szCs w:val="24"/>
          <w:lang w:val="en-AU"/>
        </w:rPr>
        <w:t>‘</w:t>
      </w:r>
      <w:r w:rsidR="00704A2E" w:rsidRPr="0033494D">
        <w:rPr>
          <w:rFonts w:ascii="Calibri" w:eastAsia="Calibri" w:hAnsi="Calibri" w:cs="Times New Roman"/>
          <w:bCs/>
          <w:color w:val="auto"/>
          <w:szCs w:val="24"/>
          <w:lang w:val="en-AU"/>
        </w:rPr>
        <w:t>blockers</w:t>
      </w:r>
      <w:r w:rsidR="008A593C">
        <w:rPr>
          <w:rFonts w:ascii="Calibri" w:eastAsia="Calibri" w:hAnsi="Calibri" w:cs="Times New Roman"/>
          <w:bCs/>
          <w:color w:val="auto"/>
          <w:szCs w:val="24"/>
          <w:lang w:val="en-AU"/>
        </w:rPr>
        <w:t>’</w:t>
      </w:r>
      <w:r w:rsidR="00704A2E" w:rsidRPr="0033494D">
        <w:rPr>
          <w:rFonts w:ascii="Calibri" w:eastAsia="Calibri" w:hAnsi="Calibri" w:cs="Times New Roman"/>
          <w:bCs/>
          <w:color w:val="auto"/>
          <w:szCs w:val="24"/>
          <w:lang w:val="en-AU"/>
        </w:rPr>
        <w:t xml:space="preserve"> of successful school inclusion. </w:t>
      </w:r>
      <w:r w:rsidR="002B0B72">
        <w:rPr>
          <w:rFonts w:ascii="Calibri" w:eastAsia="Calibri" w:hAnsi="Calibri" w:cs="Times New Roman"/>
          <w:bCs/>
          <w:color w:val="auto"/>
          <w:szCs w:val="24"/>
          <w:lang w:val="en-AU"/>
        </w:rPr>
        <w:t>T</w:t>
      </w:r>
      <w:r w:rsidR="00704A2E">
        <w:rPr>
          <w:rFonts w:ascii="Calibri" w:eastAsia="Calibri" w:hAnsi="Calibri" w:cs="Times New Roman"/>
          <w:bCs/>
          <w:color w:val="auto"/>
          <w:szCs w:val="24"/>
          <w:lang w:val="en-AU"/>
        </w:rPr>
        <w:t>h</w:t>
      </w:r>
      <w:r w:rsidR="002B0B72">
        <w:rPr>
          <w:rFonts w:ascii="Calibri" w:eastAsia="Calibri" w:hAnsi="Calibri" w:cs="Times New Roman"/>
          <w:bCs/>
          <w:color w:val="auto"/>
          <w:szCs w:val="24"/>
          <w:lang w:val="en-AU"/>
        </w:rPr>
        <w:t xml:space="preserve">is may lead to </w:t>
      </w:r>
      <w:r w:rsidRPr="00996C68">
        <w:rPr>
          <w:rFonts w:ascii="Calibri" w:eastAsia="Calibri" w:hAnsi="Calibri" w:cs="Times New Roman"/>
          <w:bCs/>
          <w:color w:val="auto"/>
          <w:szCs w:val="24"/>
          <w:lang w:val="en-AU"/>
        </w:rPr>
        <w:t xml:space="preserve">critical discussion </w:t>
      </w:r>
      <w:r w:rsidR="002B0B72">
        <w:rPr>
          <w:rFonts w:ascii="Calibri" w:eastAsia="Calibri" w:hAnsi="Calibri" w:cs="Times New Roman"/>
          <w:bCs/>
          <w:color w:val="auto"/>
          <w:szCs w:val="24"/>
          <w:lang w:val="en-AU"/>
        </w:rPr>
        <w:t xml:space="preserve">among the school leadership team about </w:t>
      </w:r>
      <w:r w:rsidRPr="00996C68">
        <w:rPr>
          <w:rFonts w:ascii="Calibri" w:eastAsia="Calibri" w:hAnsi="Calibri" w:cs="Times New Roman"/>
          <w:bCs/>
          <w:color w:val="auto"/>
          <w:szCs w:val="24"/>
          <w:lang w:val="en-AU"/>
        </w:rPr>
        <w:t xml:space="preserve">the gap between the school’s current state and </w:t>
      </w:r>
      <w:r w:rsidR="00704A2E">
        <w:rPr>
          <w:rFonts w:ascii="Calibri" w:eastAsia="Calibri" w:hAnsi="Calibri" w:cs="Times New Roman"/>
          <w:bCs/>
          <w:color w:val="auto"/>
          <w:szCs w:val="24"/>
          <w:lang w:val="en-AU"/>
        </w:rPr>
        <w:t>its</w:t>
      </w:r>
      <w:r w:rsidRPr="00996C68">
        <w:rPr>
          <w:rFonts w:ascii="Calibri" w:eastAsia="Calibri" w:hAnsi="Calibri" w:cs="Times New Roman"/>
          <w:bCs/>
          <w:color w:val="auto"/>
          <w:szCs w:val="24"/>
          <w:lang w:val="en-AU"/>
        </w:rPr>
        <w:t xml:space="preserve"> vision</w:t>
      </w:r>
      <w:r w:rsidR="002B0B72">
        <w:rPr>
          <w:rFonts w:ascii="Calibri" w:eastAsia="Calibri" w:hAnsi="Calibri" w:cs="Times New Roman"/>
          <w:bCs/>
          <w:color w:val="auto"/>
          <w:szCs w:val="24"/>
          <w:lang w:val="en-AU"/>
        </w:rPr>
        <w:t xml:space="preserve">; this should </w:t>
      </w:r>
      <w:r w:rsidRPr="00996C68">
        <w:rPr>
          <w:rFonts w:ascii="Calibri" w:eastAsia="Calibri" w:hAnsi="Calibri" w:cs="Times New Roman"/>
          <w:bCs/>
          <w:color w:val="auto"/>
          <w:szCs w:val="24"/>
          <w:lang w:val="en-AU"/>
        </w:rPr>
        <w:t xml:space="preserve">be an energizing process leading to tangible changes that move the school towards their vision. </w:t>
      </w:r>
    </w:p>
    <w:p w14:paraId="08A19F84" w14:textId="1CBB1D37" w:rsidR="00C910B0" w:rsidRPr="00996C68" w:rsidRDefault="00996C68" w:rsidP="007731E7">
      <w:pPr>
        <w:tabs>
          <w:tab w:val="left" w:pos="1256"/>
        </w:tabs>
        <w:autoSpaceDE w:val="0"/>
        <w:autoSpaceDN w:val="0"/>
        <w:adjustRightInd w:val="0"/>
        <w:spacing w:after="120" w:line="240" w:lineRule="auto"/>
        <w:ind w:left="0" w:right="0" w:firstLine="0"/>
        <w:contextualSpacing/>
        <w:rPr>
          <w:rFonts w:ascii="Calibri" w:eastAsia="Calibri" w:hAnsi="Calibri" w:cs="Calibri"/>
          <w:color w:val="auto"/>
          <w:szCs w:val="24"/>
          <w:lang w:val="en-AU"/>
        </w:rPr>
      </w:pPr>
      <w:bookmarkStart w:id="3" w:name="_Hlk29288183"/>
      <w:r w:rsidRPr="00996C68">
        <w:rPr>
          <w:rFonts w:ascii="Calibri" w:eastAsia="Calibri" w:hAnsi="Calibri" w:cs="Calibri"/>
          <w:color w:val="auto"/>
          <w:szCs w:val="24"/>
          <w:lang w:val="en-AU"/>
        </w:rPr>
        <w:t xml:space="preserve">The Inclusive </w:t>
      </w:r>
      <w:bookmarkEnd w:id="3"/>
      <w:r w:rsidRPr="00996C68">
        <w:rPr>
          <w:rFonts w:ascii="Calibri" w:eastAsia="Calibri" w:hAnsi="Calibri" w:cs="Calibri"/>
          <w:color w:val="auto"/>
          <w:szCs w:val="24"/>
          <w:lang w:val="en-AU"/>
        </w:rPr>
        <w:t>Schools Network (ISN)</w:t>
      </w:r>
      <w:r w:rsidR="002B0B72">
        <w:rPr>
          <w:rFonts w:ascii="Calibri" w:eastAsia="Calibri" w:hAnsi="Calibri" w:cs="Calibri"/>
          <w:color w:val="auto"/>
          <w:szCs w:val="24"/>
          <w:lang w:val="en-AU"/>
        </w:rPr>
        <w:t xml:space="preserve">, </w:t>
      </w:r>
      <w:r w:rsidRPr="00996C68">
        <w:rPr>
          <w:rFonts w:ascii="Calibri" w:eastAsia="Calibri" w:hAnsi="Calibri" w:cs="Calibri"/>
          <w:color w:val="auto"/>
          <w:szCs w:val="24"/>
          <w:lang w:val="en-AU"/>
        </w:rPr>
        <w:t xml:space="preserve">a </w:t>
      </w:r>
      <w:r w:rsidR="008A593C">
        <w:rPr>
          <w:rFonts w:ascii="Calibri" w:eastAsia="Calibri" w:hAnsi="Calibri" w:cs="Calibri"/>
          <w:color w:val="auto"/>
          <w:szCs w:val="24"/>
          <w:lang w:val="en-AU"/>
        </w:rPr>
        <w:t xml:space="preserve">US </w:t>
      </w:r>
      <w:r w:rsidRPr="00996C68">
        <w:rPr>
          <w:rFonts w:ascii="Calibri" w:eastAsia="Calibri" w:hAnsi="Calibri" w:cs="Calibri"/>
          <w:color w:val="auto"/>
          <w:szCs w:val="24"/>
          <w:lang w:val="en-AU"/>
        </w:rPr>
        <w:t>web-based educational resource, provides a list of critical leadership actions for school principals in successful inclusive schools</w:t>
      </w:r>
      <w:r w:rsidR="00441B93">
        <w:rPr>
          <w:rFonts w:ascii="Calibri" w:eastAsia="Calibri" w:hAnsi="Calibri" w:cs="Calibri"/>
          <w:color w:val="auto"/>
          <w:szCs w:val="24"/>
          <w:lang w:val="en-AU"/>
        </w:rPr>
        <w:t>.</w:t>
      </w:r>
      <w:r w:rsidR="002B0B72">
        <w:rPr>
          <w:rStyle w:val="FootnoteReference"/>
          <w:rFonts w:ascii="Calibri" w:eastAsia="Calibri" w:hAnsi="Calibri" w:cs="Calibri"/>
          <w:color w:val="auto"/>
          <w:szCs w:val="24"/>
          <w:lang w:val="en-AU"/>
        </w:rPr>
        <w:footnoteReference w:id="6"/>
      </w:r>
      <w:r w:rsidR="00441B93">
        <w:rPr>
          <w:rFonts w:ascii="Calibri" w:eastAsia="Calibri" w:hAnsi="Calibri" w:cs="Calibri"/>
          <w:color w:val="auto"/>
          <w:szCs w:val="24"/>
          <w:lang w:val="en-AU"/>
        </w:rPr>
        <w:t xml:space="preserve"> </w:t>
      </w:r>
      <w:r w:rsidR="00441B93" w:rsidRPr="00441B93">
        <w:rPr>
          <w:rFonts w:ascii="Calibri" w:eastAsia="Calibri" w:hAnsi="Calibri" w:cs="Calibri"/>
          <w:i/>
          <w:iCs/>
          <w:color w:val="auto"/>
          <w:szCs w:val="24"/>
          <w:lang w:val="en-AU"/>
        </w:rPr>
        <w:t>W</w:t>
      </w:r>
      <w:r w:rsidR="00441B93" w:rsidRPr="00996C68">
        <w:rPr>
          <w:rFonts w:ascii="Calibri" w:eastAsia="Calibri" w:hAnsi="Calibri" w:cs="Calibri"/>
          <w:i/>
          <w:iCs/>
          <w:color w:val="auto"/>
          <w:szCs w:val="24"/>
          <w:lang w:val="en-AU"/>
        </w:rPr>
        <w:t xml:space="preserve">e have </w:t>
      </w:r>
      <w:r w:rsidR="00441B93" w:rsidRPr="00996C68">
        <w:rPr>
          <w:rFonts w:ascii="Calibri" w:eastAsia="Calibri" w:hAnsi="Calibri" w:cs="Calibri"/>
          <w:i/>
          <w:iCs/>
          <w:color w:val="auto"/>
          <w:szCs w:val="24"/>
          <w:lang w:val="en-AU"/>
        </w:rPr>
        <w:lastRenderedPageBreak/>
        <w:t>adapted some of the actions and language in this list to be appropriate for the Australian context and applicable to local schools</w:t>
      </w:r>
      <w:r w:rsidR="00441B93">
        <w:rPr>
          <w:rFonts w:ascii="Calibri" w:eastAsia="Calibri" w:hAnsi="Calibri" w:cs="Calibri"/>
          <w:i/>
          <w:iCs/>
          <w:color w:val="auto"/>
          <w:szCs w:val="24"/>
          <w:lang w:val="en-AU"/>
        </w:rPr>
        <w:t xml:space="preserve">, however some </w:t>
      </w:r>
      <w:r w:rsidR="00C910B0">
        <w:rPr>
          <w:rFonts w:ascii="Calibri" w:eastAsia="Calibri" w:hAnsi="Calibri" w:cs="Calibri"/>
          <w:i/>
          <w:iCs/>
          <w:color w:val="auto"/>
          <w:szCs w:val="24"/>
          <w:lang w:val="en-AU"/>
        </w:rPr>
        <w:t>points are only relevant to schools with special education</w:t>
      </w:r>
      <w:r w:rsidR="00441B93" w:rsidRPr="00996C68">
        <w:rPr>
          <w:rFonts w:ascii="Calibri" w:eastAsia="Calibri" w:hAnsi="Calibri" w:cs="Calibri"/>
          <w:i/>
          <w:iCs/>
          <w:color w:val="auto"/>
          <w:szCs w:val="24"/>
          <w:lang w:val="en-AU"/>
        </w:rPr>
        <w:t xml:space="preserve">. </w:t>
      </w:r>
      <w:r w:rsidRPr="00996C68">
        <w:rPr>
          <w:rFonts w:ascii="Calibri" w:eastAsia="Calibri" w:hAnsi="Calibri" w:cs="Calibri"/>
          <w:i/>
          <w:iCs/>
          <w:color w:val="auto"/>
          <w:szCs w:val="24"/>
          <w:lang w:val="en-AU"/>
        </w:rPr>
        <w:t>Please note that</w:t>
      </w:r>
      <w:r w:rsidR="00C910B0">
        <w:rPr>
          <w:rFonts w:ascii="Calibri" w:eastAsia="Calibri" w:hAnsi="Calibri" w:cs="Calibri"/>
          <w:i/>
          <w:iCs/>
          <w:color w:val="auto"/>
          <w:szCs w:val="24"/>
          <w:lang w:val="en-AU"/>
        </w:rPr>
        <w:t xml:space="preserve"> the term</w:t>
      </w:r>
      <w:r w:rsidRPr="00996C68">
        <w:rPr>
          <w:rFonts w:ascii="Calibri" w:eastAsia="Calibri" w:hAnsi="Calibri" w:cs="Calibri"/>
          <w:i/>
          <w:iCs/>
          <w:color w:val="auto"/>
          <w:szCs w:val="24"/>
          <w:lang w:val="en-AU"/>
        </w:rPr>
        <w:t xml:space="preserve"> ‘special education teachers’ is used below to encompass those with special education, inclusive education, developmental education, and disability qualifications and professional experience.</w:t>
      </w:r>
      <w:r w:rsidR="008A593C">
        <w:rPr>
          <w:rFonts w:ascii="Calibri" w:eastAsia="Calibri" w:hAnsi="Calibri" w:cs="Calibri"/>
          <w:color w:val="auto"/>
          <w:szCs w:val="24"/>
          <w:lang w:val="en-AU"/>
        </w:rPr>
        <w:t xml:space="preserve"> </w:t>
      </w:r>
      <w:r w:rsidR="00C910B0">
        <w:rPr>
          <w:rFonts w:ascii="Calibri" w:eastAsia="Calibri" w:hAnsi="Calibri" w:cs="Calibri"/>
          <w:color w:val="auto"/>
          <w:szCs w:val="24"/>
          <w:lang w:val="en-AU"/>
        </w:rPr>
        <w:t xml:space="preserve">There are various ways the list below can be used by SA schools. One way is for </w:t>
      </w:r>
      <w:r w:rsidR="002B0B72">
        <w:rPr>
          <w:rFonts w:ascii="Calibri" w:eastAsia="Calibri" w:hAnsi="Calibri" w:cs="Calibri"/>
          <w:color w:val="auto"/>
          <w:szCs w:val="24"/>
          <w:lang w:val="en-AU"/>
        </w:rPr>
        <w:t xml:space="preserve">principals and </w:t>
      </w:r>
      <w:r w:rsidR="00C910B0">
        <w:rPr>
          <w:rFonts w:ascii="Calibri" w:eastAsia="Calibri" w:hAnsi="Calibri" w:cs="Calibri"/>
          <w:color w:val="auto"/>
          <w:szCs w:val="24"/>
          <w:lang w:val="en-AU"/>
        </w:rPr>
        <w:t xml:space="preserve">school leaders to read each </w:t>
      </w:r>
      <w:r w:rsidR="003F746D">
        <w:rPr>
          <w:rFonts w:ascii="Calibri" w:eastAsia="Calibri" w:hAnsi="Calibri" w:cs="Calibri"/>
          <w:color w:val="auto"/>
          <w:szCs w:val="24"/>
          <w:lang w:val="en-AU"/>
        </w:rPr>
        <w:t xml:space="preserve">point </w:t>
      </w:r>
      <w:r w:rsidR="00C910B0">
        <w:rPr>
          <w:rFonts w:ascii="Calibri" w:eastAsia="Calibri" w:hAnsi="Calibri" w:cs="Calibri"/>
          <w:color w:val="auto"/>
          <w:szCs w:val="24"/>
          <w:lang w:val="en-AU"/>
        </w:rPr>
        <w:t xml:space="preserve">and identify </w:t>
      </w:r>
      <w:r w:rsidR="003F746D">
        <w:rPr>
          <w:rFonts w:ascii="Calibri" w:eastAsia="Calibri" w:hAnsi="Calibri" w:cs="Calibri"/>
          <w:color w:val="auto"/>
          <w:szCs w:val="24"/>
          <w:lang w:val="en-AU"/>
        </w:rPr>
        <w:t xml:space="preserve">which ones aren’t being acted on; this may help to discover priorities for leadership improvements.      </w:t>
      </w:r>
    </w:p>
    <w:p w14:paraId="2AC636A2" w14:textId="77777777" w:rsidR="00996C68" w:rsidRPr="00996C68" w:rsidRDefault="00996C68" w:rsidP="007731E7">
      <w:pPr>
        <w:numPr>
          <w:ilvl w:val="0"/>
          <w:numId w:val="12"/>
        </w:numPr>
        <w:tabs>
          <w:tab w:val="left" w:pos="1256"/>
        </w:tabs>
        <w:autoSpaceDE w:val="0"/>
        <w:autoSpaceDN w:val="0"/>
        <w:adjustRightInd w:val="0"/>
        <w:spacing w:after="120" w:line="240" w:lineRule="auto"/>
        <w:ind w:right="0"/>
        <w:contextualSpacing/>
        <w:rPr>
          <w:rFonts w:ascii="Calibri" w:eastAsia="Calibri" w:hAnsi="Calibri" w:cs="Calibri"/>
          <w:color w:val="auto"/>
          <w:szCs w:val="24"/>
          <w:lang w:val="en-AU"/>
        </w:rPr>
      </w:pPr>
      <w:r w:rsidRPr="00996C68">
        <w:rPr>
          <w:rFonts w:ascii="Calibri" w:eastAsia="Calibri" w:hAnsi="Calibri" w:cs="Calibri"/>
          <w:color w:val="auto"/>
          <w:szCs w:val="24"/>
          <w:lang w:val="en-AU"/>
        </w:rPr>
        <w:t>Review the research evidence and understand the most important aspects of inclusive education before launching your efforts in leading your school through your action steps.</w:t>
      </w:r>
    </w:p>
    <w:p w14:paraId="112AC19E" w14:textId="77777777" w:rsidR="00996C68" w:rsidRPr="00996C68" w:rsidRDefault="00996C68" w:rsidP="007731E7">
      <w:pPr>
        <w:numPr>
          <w:ilvl w:val="0"/>
          <w:numId w:val="12"/>
        </w:numPr>
        <w:tabs>
          <w:tab w:val="left" w:pos="1256"/>
        </w:tabs>
        <w:autoSpaceDE w:val="0"/>
        <w:autoSpaceDN w:val="0"/>
        <w:adjustRightInd w:val="0"/>
        <w:spacing w:after="120" w:line="240" w:lineRule="auto"/>
        <w:ind w:right="0"/>
        <w:contextualSpacing/>
        <w:rPr>
          <w:rFonts w:ascii="Calibri" w:eastAsia="Calibri" w:hAnsi="Calibri" w:cs="Calibri"/>
          <w:color w:val="auto"/>
          <w:szCs w:val="24"/>
          <w:lang w:val="en-AU"/>
        </w:rPr>
      </w:pPr>
      <w:r w:rsidRPr="00996C68">
        <w:rPr>
          <w:rFonts w:ascii="Calibri" w:eastAsia="Calibri" w:hAnsi="Calibri" w:cs="Calibri"/>
          <w:color w:val="auto"/>
          <w:szCs w:val="24"/>
          <w:lang w:val="en-AU"/>
        </w:rPr>
        <w:t>State your support, clearly and explicitly, for an inclusive philosophy and practice across all classrooms in your school in a school staff meeting or other gathering that involves all staff members.</w:t>
      </w:r>
    </w:p>
    <w:p w14:paraId="305278EE" w14:textId="77777777" w:rsidR="00996C68" w:rsidRPr="00996C68" w:rsidRDefault="00996C68" w:rsidP="007731E7">
      <w:pPr>
        <w:numPr>
          <w:ilvl w:val="0"/>
          <w:numId w:val="12"/>
        </w:numPr>
        <w:tabs>
          <w:tab w:val="left" w:pos="1256"/>
        </w:tabs>
        <w:autoSpaceDE w:val="0"/>
        <w:autoSpaceDN w:val="0"/>
        <w:adjustRightInd w:val="0"/>
        <w:spacing w:after="120" w:line="240" w:lineRule="auto"/>
        <w:ind w:right="0"/>
        <w:contextualSpacing/>
        <w:rPr>
          <w:rFonts w:ascii="Calibri" w:eastAsia="Calibri" w:hAnsi="Calibri" w:cs="Calibri"/>
          <w:color w:val="auto"/>
          <w:szCs w:val="24"/>
          <w:lang w:val="en-AU"/>
        </w:rPr>
      </w:pPr>
      <w:r w:rsidRPr="00996C68">
        <w:rPr>
          <w:rFonts w:ascii="Calibri" w:eastAsia="Calibri" w:hAnsi="Calibri" w:cs="Calibri"/>
          <w:color w:val="auto"/>
          <w:szCs w:val="24"/>
          <w:lang w:val="en-AU"/>
        </w:rPr>
        <w:t>Assign special education staff to year level or department teams, instead of disability or program-specific teams.</w:t>
      </w:r>
    </w:p>
    <w:p w14:paraId="66F61495" w14:textId="77777777" w:rsidR="00996C68" w:rsidRPr="00996C68" w:rsidRDefault="00996C68" w:rsidP="007731E7">
      <w:pPr>
        <w:numPr>
          <w:ilvl w:val="0"/>
          <w:numId w:val="12"/>
        </w:numPr>
        <w:spacing w:after="120" w:line="240" w:lineRule="auto"/>
        <w:ind w:right="0"/>
        <w:contextualSpacing/>
        <w:rPr>
          <w:rFonts w:ascii="Calibri" w:eastAsia="Calibri" w:hAnsi="Calibri" w:cs="Calibri"/>
          <w:color w:val="auto"/>
          <w:szCs w:val="24"/>
          <w:lang w:val="en-AU"/>
        </w:rPr>
      </w:pPr>
      <w:r w:rsidRPr="00996C68">
        <w:rPr>
          <w:rFonts w:ascii="Calibri" w:eastAsia="Calibri" w:hAnsi="Calibri" w:cs="Calibri"/>
          <w:color w:val="auto"/>
          <w:szCs w:val="24"/>
          <w:lang w:val="en-AU"/>
        </w:rPr>
        <w:t>Provide planning time for teaching team of general and special education educators.</w:t>
      </w:r>
    </w:p>
    <w:p w14:paraId="098074F8" w14:textId="716DEC5A" w:rsidR="00996C68" w:rsidRPr="00996C68" w:rsidRDefault="00996C68" w:rsidP="007731E7">
      <w:pPr>
        <w:numPr>
          <w:ilvl w:val="0"/>
          <w:numId w:val="12"/>
        </w:numPr>
        <w:spacing w:after="120" w:line="240" w:lineRule="auto"/>
        <w:ind w:right="0"/>
        <w:contextualSpacing/>
        <w:rPr>
          <w:rFonts w:ascii="Calibri" w:eastAsia="Calibri" w:hAnsi="Calibri" w:cs="Calibri"/>
          <w:color w:val="auto"/>
          <w:szCs w:val="24"/>
          <w:lang w:val="en-AU"/>
        </w:rPr>
      </w:pPr>
      <w:r w:rsidRPr="00996C68">
        <w:rPr>
          <w:rFonts w:ascii="Calibri" w:eastAsia="Calibri" w:hAnsi="Calibri" w:cs="Calibri"/>
          <w:color w:val="auto"/>
          <w:szCs w:val="24"/>
          <w:lang w:val="en-AU"/>
        </w:rPr>
        <w:t xml:space="preserve">Ensure that students including those in a special </w:t>
      </w:r>
      <w:r w:rsidR="008A593C">
        <w:rPr>
          <w:rFonts w:ascii="Calibri" w:eastAsia="Calibri" w:hAnsi="Calibri" w:cs="Calibri"/>
          <w:color w:val="auto"/>
          <w:szCs w:val="24"/>
          <w:lang w:val="en-AU"/>
        </w:rPr>
        <w:t xml:space="preserve">education setting </w:t>
      </w:r>
      <w:r w:rsidRPr="00996C68">
        <w:rPr>
          <w:rFonts w:ascii="Calibri" w:eastAsia="Calibri" w:hAnsi="Calibri" w:cs="Calibri"/>
          <w:color w:val="auto"/>
          <w:szCs w:val="24"/>
          <w:lang w:val="en-AU"/>
        </w:rPr>
        <w:t>and those receiving interventions in the general education classroom are participating in their year level Australian curriculum.</w:t>
      </w:r>
    </w:p>
    <w:p w14:paraId="20140398" w14:textId="77777777" w:rsidR="00996C68" w:rsidRPr="00996C68" w:rsidRDefault="00996C68" w:rsidP="007731E7">
      <w:pPr>
        <w:numPr>
          <w:ilvl w:val="0"/>
          <w:numId w:val="12"/>
        </w:numPr>
        <w:spacing w:after="120" w:line="240" w:lineRule="auto"/>
        <w:ind w:right="0"/>
        <w:contextualSpacing/>
        <w:rPr>
          <w:rFonts w:ascii="Calibri" w:eastAsia="Calibri" w:hAnsi="Calibri" w:cs="Calibri"/>
          <w:color w:val="auto"/>
          <w:szCs w:val="24"/>
          <w:lang w:val="en-AU"/>
        </w:rPr>
      </w:pPr>
      <w:r w:rsidRPr="00996C68">
        <w:rPr>
          <w:rFonts w:ascii="Calibri" w:eastAsia="Calibri" w:hAnsi="Calibri" w:cs="Calibri"/>
          <w:color w:val="auto"/>
          <w:szCs w:val="24"/>
          <w:lang w:val="en-AU"/>
        </w:rPr>
        <w:t>Ensure all special education teachers receive relevant professional development regarding curriculum with their general education peers.</w:t>
      </w:r>
    </w:p>
    <w:p w14:paraId="3ADAAC38" w14:textId="77777777" w:rsidR="00996C68" w:rsidRPr="00996C68" w:rsidRDefault="00996C68" w:rsidP="007731E7">
      <w:pPr>
        <w:numPr>
          <w:ilvl w:val="0"/>
          <w:numId w:val="12"/>
        </w:numPr>
        <w:spacing w:after="120" w:line="240" w:lineRule="auto"/>
        <w:ind w:right="0"/>
        <w:contextualSpacing/>
        <w:rPr>
          <w:rFonts w:ascii="Calibri" w:eastAsia="Calibri" w:hAnsi="Calibri" w:cs="Calibri"/>
          <w:color w:val="auto"/>
          <w:szCs w:val="24"/>
          <w:lang w:val="en-AU"/>
        </w:rPr>
      </w:pPr>
      <w:r w:rsidRPr="00996C68">
        <w:rPr>
          <w:rFonts w:ascii="Calibri" w:eastAsia="Calibri" w:hAnsi="Calibri" w:cs="Calibri"/>
          <w:color w:val="auto"/>
          <w:szCs w:val="24"/>
          <w:lang w:val="en-AU"/>
        </w:rPr>
        <w:t xml:space="preserve">Communicate that the use of appropriate instructional accommodations for any student who requires them is an expected instructional delivery activity for all educators in every classroom.  </w:t>
      </w:r>
    </w:p>
    <w:p w14:paraId="720DBD8D" w14:textId="77777777" w:rsidR="00996C68" w:rsidRPr="00996C68" w:rsidRDefault="00996C68" w:rsidP="007731E7">
      <w:pPr>
        <w:numPr>
          <w:ilvl w:val="0"/>
          <w:numId w:val="12"/>
        </w:numPr>
        <w:spacing w:after="120" w:line="240" w:lineRule="auto"/>
        <w:ind w:right="0"/>
        <w:contextualSpacing/>
        <w:rPr>
          <w:rFonts w:ascii="Calibri" w:eastAsia="Calibri" w:hAnsi="Calibri" w:cs="Calibri"/>
          <w:color w:val="auto"/>
          <w:szCs w:val="24"/>
          <w:lang w:val="en-AU"/>
        </w:rPr>
      </w:pPr>
      <w:r w:rsidRPr="00996C68">
        <w:rPr>
          <w:rFonts w:ascii="Calibri" w:eastAsia="Calibri" w:hAnsi="Calibri" w:cs="Calibri"/>
          <w:color w:val="auto"/>
          <w:szCs w:val="24"/>
          <w:lang w:val="en-AU"/>
        </w:rPr>
        <w:t>Communicate that any student with an Individual Education Plan (IEP)/Negotiated Education Plan (NEP) must receive all specified accommodation and/or curricular modification and modified grading procedures as specified in the IEP/NEP.</w:t>
      </w:r>
    </w:p>
    <w:p w14:paraId="142DC8EE" w14:textId="77777777" w:rsidR="00996C68" w:rsidRPr="00996C68" w:rsidRDefault="00996C68" w:rsidP="007731E7">
      <w:pPr>
        <w:numPr>
          <w:ilvl w:val="0"/>
          <w:numId w:val="12"/>
        </w:numPr>
        <w:spacing w:after="120" w:line="240" w:lineRule="auto"/>
        <w:ind w:right="0"/>
        <w:contextualSpacing/>
        <w:rPr>
          <w:rFonts w:ascii="Calibri" w:eastAsia="Calibri" w:hAnsi="Calibri" w:cs="Calibri"/>
          <w:color w:val="auto"/>
          <w:szCs w:val="24"/>
          <w:lang w:val="en-AU"/>
        </w:rPr>
      </w:pPr>
      <w:r w:rsidRPr="00996C68">
        <w:rPr>
          <w:rFonts w:ascii="Calibri" w:eastAsia="Calibri" w:hAnsi="Calibri" w:cs="Calibri"/>
          <w:color w:val="auto"/>
          <w:szCs w:val="24"/>
          <w:lang w:val="en-AU"/>
        </w:rPr>
        <w:t xml:space="preserve">Convene meetings with general and special education teachers to complete the Step-by-Step planning forms for each student with an IEP/NEP to begin the staffing process for the next school year. </w:t>
      </w:r>
    </w:p>
    <w:p w14:paraId="3B820BEE" w14:textId="6C3DAD52" w:rsidR="00996C68" w:rsidRPr="00996C68" w:rsidRDefault="00996C68" w:rsidP="007731E7">
      <w:pPr>
        <w:numPr>
          <w:ilvl w:val="0"/>
          <w:numId w:val="12"/>
        </w:numPr>
        <w:spacing w:after="120" w:line="240" w:lineRule="auto"/>
        <w:ind w:right="0"/>
        <w:contextualSpacing/>
        <w:rPr>
          <w:rFonts w:ascii="Calibri" w:eastAsia="Calibri" w:hAnsi="Calibri" w:cs="Calibri"/>
          <w:color w:val="auto"/>
          <w:szCs w:val="24"/>
          <w:lang w:val="en-AU"/>
        </w:rPr>
      </w:pPr>
      <w:r w:rsidRPr="00996C68">
        <w:rPr>
          <w:rFonts w:ascii="Calibri" w:eastAsia="Calibri" w:hAnsi="Calibri" w:cs="Calibri"/>
          <w:color w:val="auto"/>
          <w:szCs w:val="24"/>
          <w:lang w:val="en-AU"/>
        </w:rPr>
        <w:t xml:space="preserve">The goal for all students including those in a special </w:t>
      </w:r>
      <w:r w:rsidR="008A593C">
        <w:rPr>
          <w:rFonts w:ascii="Calibri" w:eastAsia="Calibri" w:hAnsi="Calibri" w:cs="Calibri"/>
          <w:color w:val="auto"/>
          <w:szCs w:val="24"/>
          <w:lang w:val="en-AU"/>
        </w:rPr>
        <w:t>education</w:t>
      </w:r>
      <w:r w:rsidRPr="00996C68">
        <w:rPr>
          <w:rFonts w:ascii="Calibri" w:eastAsia="Calibri" w:hAnsi="Calibri" w:cs="Calibri"/>
          <w:color w:val="auto"/>
          <w:szCs w:val="24"/>
          <w:lang w:val="en-AU"/>
        </w:rPr>
        <w:t xml:space="preserve"> placement is full inclusion in the general education classroom. Be sure to ask each set of teachers to consider more time in the general education classroom for each student and identify what is needed to make this happen. </w:t>
      </w:r>
    </w:p>
    <w:p w14:paraId="07108F84" w14:textId="77777777" w:rsidR="00996C68" w:rsidRPr="00996C68" w:rsidRDefault="00996C68" w:rsidP="007731E7">
      <w:pPr>
        <w:numPr>
          <w:ilvl w:val="0"/>
          <w:numId w:val="12"/>
        </w:numPr>
        <w:spacing w:after="120" w:line="240" w:lineRule="auto"/>
        <w:ind w:right="0"/>
        <w:contextualSpacing/>
        <w:rPr>
          <w:rFonts w:ascii="Calibri" w:eastAsia="Calibri" w:hAnsi="Calibri" w:cs="Calibri"/>
          <w:color w:val="auto"/>
          <w:szCs w:val="24"/>
          <w:lang w:val="en-AU"/>
        </w:rPr>
      </w:pPr>
      <w:r w:rsidRPr="00996C68">
        <w:rPr>
          <w:rFonts w:ascii="Calibri" w:eastAsia="Calibri" w:hAnsi="Calibri" w:cs="Calibri"/>
          <w:color w:val="auto"/>
          <w:szCs w:val="24"/>
          <w:lang w:val="en-AU"/>
        </w:rPr>
        <w:t>Use the information from Form 1 A Format to Guide Instructional Planning (</w:t>
      </w:r>
      <w:hyperlink r:id="rId9" w:history="1">
        <w:r w:rsidRPr="00996C68">
          <w:rPr>
            <w:rFonts w:ascii="Calibri" w:eastAsia="Calibri" w:hAnsi="Calibri" w:cs="Calibri"/>
            <w:color w:val="auto"/>
            <w:szCs w:val="24"/>
            <w:lang w:val="en-AU"/>
          </w:rPr>
          <w:t>http://stetsonassociates.com/wp-content/uploads/2016/08/scheduling-form-1.pdf</w:t>
        </w:r>
      </w:hyperlink>
      <w:r w:rsidRPr="00996C68">
        <w:rPr>
          <w:rFonts w:ascii="Calibri" w:eastAsia="Calibri" w:hAnsi="Calibri" w:cs="Calibri"/>
          <w:color w:val="auto"/>
          <w:szCs w:val="24"/>
          <w:lang w:val="en-AU"/>
        </w:rPr>
        <w:t xml:space="preserve">) and Form 2 Analysis of Instructional and Personal Support Needs (http://stetsonassociates.com/wp-content/uploads/2016/08/scheduling-form-1.pdf) to create the schedule of instructional and personal supports for the next school year.  This step should be completed in advance of the creation of the master schedule. Notify the teaching staff of their assigned students for the upcoming year. </w:t>
      </w:r>
    </w:p>
    <w:p w14:paraId="215E7D91" w14:textId="77777777" w:rsidR="00996C68" w:rsidRPr="00996C68" w:rsidRDefault="00996C68" w:rsidP="007731E7">
      <w:pPr>
        <w:numPr>
          <w:ilvl w:val="0"/>
          <w:numId w:val="12"/>
        </w:numPr>
        <w:spacing w:after="120" w:line="240" w:lineRule="auto"/>
        <w:ind w:right="0"/>
        <w:contextualSpacing/>
        <w:rPr>
          <w:rFonts w:ascii="Calibri" w:eastAsia="Calibri" w:hAnsi="Calibri" w:cs="Calibri"/>
          <w:color w:val="auto"/>
          <w:szCs w:val="24"/>
          <w:lang w:val="en-AU"/>
        </w:rPr>
      </w:pPr>
      <w:r w:rsidRPr="00996C68">
        <w:rPr>
          <w:rFonts w:ascii="Calibri" w:eastAsia="Calibri" w:hAnsi="Calibri" w:cs="Calibri"/>
          <w:color w:val="auto"/>
          <w:szCs w:val="24"/>
          <w:lang w:val="en-AU"/>
        </w:rPr>
        <w:t xml:space="preserve">Take steps to include students and families in creating an authentic inclusive school that is embedded in and supported by the local community.  Pay attention to social inclusion by creating specific opportunities for all students to develop </w:t>
      </w:r>
      <w:r w:rsidRPr="00996C68">
        <w:rPr>
          <w:rFonts w:ascii="Calibri" w:eastAsia="Calibri" w:hAnsi="Calibri" w:cs="Calibri"/>
          <w:color w:val="auto"/>
          <w:szCs w:val="24"/>
          <w:lang w:val="en-AU"/>
        </w:rPr>
        <w:lastRenderedPageBreak/>
        <w:t>friendships and a sense of belonging through shared activities, play and fun. Use students, staff, parents, and community to plan these activities.</w:t>
      </w:r>
    </w:p>
    <w:p w14:paraId="4103E982" w14:textId="77777777" w:rsidR="00996C68" w:rsidRPr="00996C68" w:rsidRDefault="00996C68" w:rsidP="007731E7">
      <w:pPr>
        <w:numPr>
          <w:ilvl w:val="0"/>
          <w:numId w:val="12"/>
        </w:numPr>
        <w:spacing w:after="120" w:line="240" w:lineRule="auto"/>
        <w:ind w:right="0"/>
        <w:contextualSpacing/>
        <w:rPr>
          <w:rFonts w:ascii="Calibri" w:eastAsia="Calibri" w:hAnsi="Calibri" w:cs="Calibri"/>
          <w:color w:val="auto"/>
          <w:szCs w:val="24"/>
          <w:lang w:val="en-AU"/>
        </w:rPr>
      </w:pPr>
      <w:r w:rsidRPr="00996C68">
        <w:rPr>
          <w:rFonts w:ascii="Calibri" w:eastAsia="Calibri" w:hAnsi="Calibri" w:cs="Calibri"/>
          <w:color w:val="auto"/>
          <w:szCs w:val="24"/>
          <w:lang w:val="en-AU"/>
        </w:rPr>
        <w:t xml:space="preserve">Provide data snapshots of increases in time students spend in the general education classrooms and in attendance, engagement, achievement, and graduation to your staff twice each year. Reinforce the whole-school vision for inclusion. </w:t>
      </w:r>
    </w:p>
    <w:p w14:paraId="4E220528" w14:textId="1F2F9C32" w:rsidR="00996C68" w:rsidRDefault="00996C68" w:rsidP="007731E7">
      <w:pPr>
        <w:numPr>
          <w:ilvl w:val="0"/>
          <w:numId w:val="12"/>
        </w:numPr>
        <w:spacing w:after="120" w:line="240" w:lineRule="auto"/>
        <w:ind w:right="0"/>
        <w:contextualSpacing/>
        <w:rPr>
          <w:rFonts w:ascii="Calibri" w:eastAsia="Calibri" w:hAnsi="Calibri" w:cs="Calibri"/>
          <w:color w:val="auto"/>
          <w:szCs w:val="24"/>
          <w:lang w:val="en-AU"/>
        </w:rPr>
      </w:pPr>
      <w:r w:rsidRPr="00996C68">
        <w:rPr>
          <w:rFonts w:ascii="Calibri" w:eastAsia="Calibri" w:hAnsi="Calibri" w:cs="Calibri"/>
          <w:color w:val="auto"/>
          <w:szCs w:val="24"/>
          <w:lang w:val="en-AU"/>
        </w:rPr>
        <w:t>Celebrate your successes and plan for continuous improvement.</w:t>
      </w:r>
      <w:r w:rsidR="00881874">
        <w:rPr>
          <w:rStyle w:val="FootnoteReference"/>
          <w:rFonts w:ascii="Calibri" w:eastAsia="Calibri" w:hAnsi="Calibri" w:cs="Calibri"/>
          <w:color w:val="auto"/>
          <w:szCs w:val="24"/>
          <w:lang w:val="en-AU"/>
        </w:rPr>
        <w:footnoteReference w:id="7"/>
      </w:r>
    </w:p>
    <w:p w14:paraId="61A4D4DF" w14:textId="77777777" w:rsidR="008A593C" w:rsidRDefault="008A593C" w:rsidP="008A593C">
      <w:pPr>
        <w:spacing w:after="120" w:line="240" w:lineRule="auto"/>
        <w:ind w:right="0"/>
        <w:contextualSpacing/>
        <w:rPr>
          <w:rFonts w:ascii="Calibri" w:eastAsia="Calibri" w:hAnsi="Calibri" w:cs="Calibri"/>
          <w:color w:val="auto"/>
          <w:szCs w:val="24"/>
          <w:lang w:val="en-AU"/>
        </w:rPr>
      </w:pPr>
    </w:p>
    <w:p w14:paraId="50BABED2" w14:textId="5D39BA9A" w:rsidR="008A593C" w:rsidRPr="00881874" w:rsidRDefault="008A593C" w:rsidP="00881874">
      <w:pPr>
        <w:spacing w:after="120" w:line="240" w:lineRule="auto"/>
        <w:ind w:left="0" w:right="0" w:firstLine="0"/>
        <w:rPr>
          <w:rFonts w:asciiTheme="minorHAnsi" w:hAnsiTheme="minorHAnsi" w:cstheme="minorHAnsi"/>
          <w:color w:val="auto"/>
          <w:szCs w:val="24"/>
        </w:rPr>
      </w:pPr>
      <w:r>
        <w:rPr>
          <w:rFonts w:ascii="Calibri" w:eastAsia="Calibri" w:hAnsi="Calibri" w:cs="Calibri"/>
          <w:color w:val="auto"/>
          <w:szCs w:val="24"/>
          <w:lang w:val="en-AU"/>
        </w:rPr>
        <w:t>Principals and other</w:t>
      </w:r>
      <w:r w:rsidR="00881874">
        <w:rPr>
          <w:rFonts w:ascii="Calibri" w:eastAsia="Calibri" w:hAnsi="Calibri" w:cs="Calibri"/>
          <w:color w:val="auto"/>
          <w:szCs w:val="24"/>
          <w:lang w:val="en-AU"/>
        </w:rPr>
        <w:t xml:space="preserve">s in leadership positions are essential to </w:t>
      </w:r>
      <w:r w:rsidR="00881874">
        <w:rPr>
          <w:rFonts w:asciiTheme="minorHAnsi" w:hAnsiTheme="minorHAnsi" w:cstheme="minorHAnsi"/>
          <w:color w:val="auto"/>
          <w:szCs w:val="24"/>
        </w:rPr>
        <w:t>leading</w:t>
      </w:r>
      <w:r w:rsidR="00881874" w:rsidRPr="00C003DB">
        <w:rPr>
          <w:rFonts w:asciiTheme="minorHAnsi" w:hAnsiTheme="minorHAnsi" w:cstheme="minorHAnsi"/>
          <w:color w:val="auto"/>
          <w:szCs w:val="24"/>
        </w:rPr>
        <w:t xml:space="preserve"> whole-school change</w:t>
      </w:r>
      <w:r w:rsidR="00881874" w:rsidRPr="00441B93">
        <w:rPr>
          <w:rFonts w:asciiTheme="minorHAnsi" w:hAnsiTheme="minorHAnsi" w:cstheme="minorHAnsi"/>
          <w:color w:val="auto"/>
          <w:szCs w:val="24"/>
        </w:rPr>
        <w:t xml:space="preserve"> </w:t>
      </w:r>
      <w:r w:rsidR="00881874">
        <w:rPr>
          <w:rFonts w:asciiTheme="minorHAnsi" w:hAnsiTheme="minorHAnsi" w:cstheme="minorHAnsi"/>
          <w:color w:val="auto"/>
          <w:szCs w:val="24"/>
        </w:rPr>
        <w:t>towards inclusive education</w:t>
      </w:r>
      <w:r w:rsidR="00881874">
        <w:rPr>
          <w:rFonts w:asciiTheme="minorHAnsi" w:hAnsiTheme="minorHAnsi" w:cstheme="minorHAnsi"/>
          <w:color w:val="auto"/>
          <w:szCs w:val="24"/>
        </w:rPr>
        <w:t xml:space="preserve">, however </w:t>
      </w:r>
      <w:r w:rsidR="00881874" w:rsidRPr="00881874">
        <w:rPr>
          <w:rFonts w:asciiTheme="minorHAnsi" w:hAnsiTheme="minorHAnsi" w:cstheme="minorHAnsi"/>
          <w:color w:val="auto"/>
          <w:szCs w:val="24"/>
        </w:rPr>
        <w:t xml:space="preserve">inclusion </w:t>
      </w:r>
      <w:r w:rsidR="00881874">
        <w:rPr>
          <w:rFonts w:asciiTheme="minorHAnsi" w:hAnsiTheme="minorHAnsi" w:cstheme="minorHAnsi"/>
          <w:color w:val="auto"/>
          <w:szCs w:val="24"/>
        </w:rPr>
        <w:t>i</w:t>
      </w:r>
      <w:r w:rsidR="00881874" w:rsidRPr="00881874">
        <w:rPr>
          <w:rFonts w:asciiTheme="minorHAnsi" w:hAnsiTheme="minorHAnsi" w:cstheme="minorHAnsi"/>
          <w:color w:val="auto"/>
          <w:szCs w:val="24"/>
        </w:rPr>
        <w:t xml:space="preserve">s </w:t>
      </w:r>
      <w:r w:rsidR="00881874">
        <w:rPr>
          <w:rFonts w:asciiTheme="minorHAnsi" w:hAnsiTheme="minorHAnsi" w:cstheme="minorHAnsi"/>
          <w:color w:val="auto"/>
          <w:szCs w:val="24"/>
        </w:rPr>
        <w:t>“</w:t>
      </w:r>
      <w:r w:rsidR="00881874" w:rsidRPr="00881874">
        <w:rPr>
          <w:rFonts w:asciiTheme="minorHAnsi" w:hAnsiTheme="minorHAnsi" w:cstheme="minorHAnsi"/>
          <w:color w:val="auto"/>
          <w:szCs w:val="24"/>
        </w:rPr>
        <w:t>an evolving process in which all teachers</w:t>
      </w:r>
      <w:r w:rsidR="00881874">
        <w:rPr>
          <w:rFonts w:asciiTheme="minorHAnsi" w:hAnsiTheme="minorHAnsi" w:cstheme="minorHAnsi"/>
          <w:color w:val="auto"/>
          <w:szCs w:val="24"/>
        </w:rPr>
        <w:t xml:space="preserve"> </w:t>
      </w:r>
      <w:r w:rsidR="00881874" w:rsidRPr="00881874">
        <w:rPr>
          <w:rFonts w:asciiTheme="minorHAnsi" w:hAnsiTheme="minorHAnsi" w:cstheme="minorHAnsi"/>
          <w:color w:val="auto"/>
          <w:szCs w:val="24"/>
        </w:rPr>
        <w:t>have roles and responsibilities</w:t>
      </w:r>
      <w:r w:rsidR="00881874">
        <w:rPr>
          <w:rFonts w:asciiTheme="minorHAnsi" w:hAnsiTheme="minorHAnsi" w:cstheme="minorHAnsi"/>
          <w:color w:val="auto"/>
          <w:szCs w:val="24"/>
        </w:rPr>
        <w:t>”</w:t>
      </w:r>
      <w:r w:rsidR="00881874">
        <w:rPr>
          <w:rStyle w:val="FootnoteReference"/>
          <w:rFonts w:asciiTheme="minorHAnsi" w:hAnsiTheme="minorHAnsi" w:cstheme="minorHAnsi"/>
          <w:color w:val="auto"/>
          <w:szCs w:val="24"/>
        </w:rPr>
        <w:footnoteReference w:id="8"/>
      </w:r>
      <w:r w:rsidR="00881874">
        <w:rPr>
          <w:rFonts w:asciiTheme="minorHAnsi" w:hAnsiTheme="minorHAnsi" w:cstheme="minorHAnsi"/>
          <w:color w:val="auto"/>
          <w:szCs w:val="24"/>
        </w:rPr>
        <w:t xml:space="preserve">. </w:t>
      </w:r>
    </w:p>
    <w:p w14:paraId="0E0E57AA" w14:textId="31DD19B0" w:rsidR="00C910B0" w:rsidRDefault="00C910B0" w:rsidP="007731E7">
      <w:pPr>
        <w:pStyle w:val="Heading2"/>
        <w:spacing w:before="0" w:after="120" w:line="240" w:lineRule="auto"/>
        <w:ind w:left="0" w:firstLine="0"/>
      </w:pPr>
    </w:p>
    <w:p w14:paraId="21464708" w14:textId="4C0EF2DA" w:rsidR="0057393D" w:rsidRDefault="007303B1" w:rsidP="007731E7">
      <w:pPr>
        <w:pStyle w:val="Heading2"/>
        <w:spacing w:before="0" w:after="120" w:line="240" w:lineRule="auto"/>
        <w:ind w:left="0" w:firstLine="0"/>
      </w:pPr>
      <w:r>
        <w:t>M</w:t>
      </w:r>
      <w:r w:rsidR="00BB63F3" w:rsidRPr="00BB63F3">
        <w:t xml:space="preserve">ore </w:t>
      </w:r>
      <w:r>
        <w:t>I</w:t>
      </w:r>
      <w:r w:rsidR="00BB63F3" w:rsidRPr="00BB63F3">
        <w:t>nformation</w:t>
      </w:r>
    </w:p>
    <w:p w14:paraId="1A03736C" w14:textId="77777777" w:rsidR="00996C68" w:rsidRPr="00996C68" w:rsidRDefault="00996C68" w:rsidP="007731E7">
      <w:pPr>
        <w:spacing w:after="120" w:line="240" w:lineRule="auto"/>
        <w:ind w:left="0" w:right="0" w:firstLine="0"/>
        <w:rPr>
          <w:rFonts w:ascii="Calibri" w:eastAsia="Calibri" w:hAnsi="Calibri" w:cs="Calibri"/>
          <w:color w:val="auto"/>
          <w:szCs w:val="24"/>
          <w:lang w:val="en-AU"/>
        </w:rPr>
      </w:pPr>
      <w:r w:rsidRPr="00996C68">
        <w:rPr>
          <w:rFonts w:ascii="Calibri" w:eastAsia="Calibri" w:hAnsi="Calibri" w:cs="Calibri"/>
          <w:color w:val="auto"/>
          <w:szCs w:val="24"/>
          <w:lang w:val="en-AU"/>
        </w:rPr>
        <w:t xml:space="preserve">An outline of a seven-part process for inclusive school reform, adapted from the Planning Alternative Tomorrows with Hope (PATH) planning process excerpted from The Principal’s Handbook for Leading Inclusive Schools by Julie Causton and George Theoharis </w:t>
      </w:r>
      <w:hyperlink r:id="rId10" w:history="1">
        <w:r w:rsidRPr="00996C68">
          <w:rPr>
            <w:rFonts w:ascii="Calibri" w:eastAsia="Calibri" w:hAnsi="Calibri" w:cs="Calibri"/>
            <w:color w:val="auto"/>
            <w:szCs w:val="24"/>
            <w:lang w:val="en-AU"/>
          </w:rPr>
          <w:t>https://www.brookespublishing.com/principals-handbook</w:t>
        </w:r>
      </w:hyperlink>
      <w:r w:rsidRPr="00996C68">
        <w:rPr>
          <w:rFonts w:ascii="Calibri" w:eastAsia="Calibri" w:hAnsi="Calibri" w:cs="Calibri"/>
          <w:color w:val="auto"/>
          <w:szCs w:val="24"/>
          <w:lang w:val="en-AU"/>
        </w:rPr>
        <w:t xml:space="preserve"> </w:t>
      </w:r>
    </w:p>
    <w:p w14:paraId="33667D70" w14:textId="77777777" w:rsidR="00C910B0" w:rsidRDefault="00996C68" w:rsidP="007731E7">
      <w:pPr>
        <w:spacing w:after="120" w:line="240" w:lineRule="auto"/>
        <w:ind w:left="0" w:right="0" w:firstLine="0"/>
        <w:rPr>
          <w:rFonts w:ascii="Calibri" w:eastAsia="Calibri" w:hAnsi="Calibri" w:cs="Calibri"/>
          <w:color w:val="auto"/>
          <w:szCs w:val="24"/>
          <w:lang w:val="en-AU"/>
        </w:rPr>
      </w:pPr>
      <w:r w:rsidRPr="00996C68">
        <w:rPr>
          <w:rFonts w:ascii="Calibri" w:eastAsia="Calibri" w:hAnsi="Calibri" w:cs="Calibri"/>
          <w:color w:val="auto"/>
          <w:szCs w:val="24"/>
          <w:lang w:val="en-AU"/>
        </w:rPr>
        <w:t xml:space="preserve">The Principles of Inclusion were developed on behalf of the Minister for Education by the Ministerial Advisory Committee: Children and Students with Disability (MAC:  CSWD). The Principles have been endorsed by the Department for Education, Catholic Education South Australia and the Association of Independent Schools of South Australia. </w:t>
      </w:r>
    </w:p>
    <w:p w14:paraId="0435F823" w14:textId="3252F3FA" w:rsidR="00996C68" w:rsidRPr="00C910B0" w:rsidRDefault="00996C68" w:rsidP="007731E7">
      <w:pPr>
        <w:pStyle w:val="ListParagraph"/>
        <w:numPr>
          <w:ilvl w:val="0"/>
          <w:numId w:val="13"/>
        </w:numPr>
        <w:spacing w:after="120" w:line="240" w:lineRule="auto"/>
        <w:ind w:right="0"/>
        <w:rPr>
          <w:rFonts w:ascii="Calibri" w:eastAsia="Calibri" w:hAnsi="Calibri" w:cs="Calibri"/>
          <w:color w:val="auto"/>
          <w:szCs w:val="24"/>
          <w:lang w:val="en-AU"/>
        </w:rPr>
      </w:pPr>
      <w:r w:rsidRPr="00C910B0">
        <w:rPr>
          <w:rFonts w:ascii="Calibri" w:eastAsia="Calibri" w:hAnsi="Calibri" w:cs="Calibri"/>
          <w:color w:val="auto"/>
          <w:szCs w:val="24"/>
          <w:lang w:val="en-AU"/>
        </w:rPr>
        <w:t>View the complete document (PDF)</w:t>
      </w:r>
      <w:r w:rsidR="00C910B0" w:rsidRPr="00C910B0">
        <w:rPr>
          <w:rFonts w:ascii="Calibri" w:eastAsia="Calibri" w:hAnsi="Calibri" w:cs="Calibri"/>
          <w:color w:val="auto"/>
          <w:szCs w:val="24"/>
          <w:lang w:val="en-AU"/>
        </w:rPr>
        <w:t xml:space="preserve"> </w:t>
      </w:r>
      <w:hyperlink r:id="rId11" w:history="1">
        <w:r w:rsidRPr="00C910B0">
          <w:rPr>
            <w:rFonts w:ascii="Calibri" w:eastAsia="Calibri" w:hAnsi="Calibri" w:cs="Calibri"/>
            <w:color w:val="auto"/>
            <w:szCs w:val="24"/>
            <w:lang w:val="en-AU"/>
          </w:rPr>
          <w:t>https://www.education.sa.gov.au/sites/g/files/net691/f/principles-of-inclusion-2017.pdf</w:t>
        </w:r>
      </w:hyperlink>
      <w:r w:rsidRPr="00C910B0">
        <w:rPr>
          <w:rFonts w:ascii="Calibri" w:eastAsia="Calibri" w:hAnsi="Calibri" w:cs="Calibri"/>
          <w:color w:val="auto"/>
          <w:szCs w:val="24"/>
          <w:lang w:val="en-AU"/>
        </w:rPr>
        <w:t xml:space="preserve"> </w:t>
      </w:r>
    </w:p>
    <w:p w14:paraId="257D0ED7" w14:textId="77777777" w:rsidR="00996C68" w:rsidRPr="00C910B0" w:rsidRDefault="00996C68" w:rsidP="007731E7">
      <w:pPr>
        <w:pStyle w:val="ListParagraph"/>
        <w:numPr>
          <w:ilvl w:val="0"/>
          <w:numId w:val="13"/>
        </w:numPr>
        <w:spacing w:after="120" w:line="240" w:lineRule="auto"/>
        <w:ind w:right="0"/>
        <w:rPr>
          <w:rFonts w:ascii="Calibri" w:eastAsia="Calibri" w:hAnsi="Calibri" w:cs="Calibri"/>
          <w:color w:val="auto"/>
          <w:szCs w:val="24"/>
          <w:lang w:val="en-AU"/>
        </w:rPr>
      </w:pPr>
      <w:r w:rsidRPr="00C910B0">
        <w:rPr>
          <w:rFonts w:ascii="Calibri" w:eastAsia="Calibri" w:hAnsi="Calibri" w:cs="Calibri"/>
          <w:color w:val="auto"/>
          <w:szCs w:val="24"/>
          <w:lang w:val="en-AU"/>
        </w:rPr>
        <w:t xml:space="preserve">View the one-page version (convenient for distribution and display) (PDF) </w:t>
      </w:r>
      <w:hyperlink r:id="rId12" w:history="1">
        <w:r w:rsidRPr="00C910B0">
          <w:rPr>
            <w:rFonts w:ascii="Calibri" w:eastAsia="Calibri" w:hAnsi="Calibri" w:cs="Calibri"/>
            <w:color w:val="auto"/>
            <w:szCs w:val="24"/>
            <w:lang w:val="en-AU"/>
          </w:rPr>
          <w:t>https://www.education.sa.gov.au/sites/g/files/net691/f/principles-of-inclusion-2017-one-page.pdf</w:t>
        </w:r>
      </w:hyperlink>
    </w:p>
    <w:p w14:paraId="49AF0374" w14:textId="4E87CC5F" w:rsidR="00996C68" w:rsidRPr="00996C68" w:rsidRDefault="00996C68" w:rsidP="007731E7">
      <w:pPr>
        <w:spacing w:after="120" w:line="240" w:lineRule="auto"/>
        <w:ind w:left="0" w:right="0" w:firstLine="0"/>
        <w:rPr>
          <w:rFonts w:ascii="Calibri" w:eastAsia="Calibri" w:hAnsi="Calibri" w:cs="Calibri"/>
          <w:color w:val="auto"/>
          <w:szCs w:val="24"/>
          <w:lang w:val="en-AU"/>
        </w:rPr>
      </w:pPr>
      <w:r w:rsidRPr="00996C68">
        <w:rPr>
          <w:rFonts w:ascii="Calibri" w:eastAsia="Calibri" w:hAnsi="Calibri" w:cs="Calibri"/>
          <w:color w:val="auto"/>
          <w:szCs w:val="24"/>
          <w:lang w:val="en-AU"/>
        </w:rPr>
        <w:t>Links to resources authored by Inclusive Schools Network that explore the many facets of the role of inclusive principals</w:t>
      </w:r>
      <w:r w:rsidR="00C910B0" w:rsidRPr="0033494D">
        <w:rPr>
          <w:rFonts w:ascii="Calibri" w:eastAsia="Calibri" w:hAnsi="Calibri" w:cs="Calibri"/>
          <w:color w:val="auto"/>
          <w:szCs w:val="24"/>
          <w:lang w:val="en-AU"/>
        </w:rPr>
        <w:t xml:space="preserve"> </w:t>
      </w:r>
      <w:hyperlink r:id="rId13" w:history="1">
        <w:r w:rsidR="00C910B0" w:rsidRPr="00996C68">
          <w:rPr>
            <w:rStyle w:val="Hyperlink"/>
            <w:rFonts w:ascii="Calibri" w:eastAsia="Calibri" w:hAnsi="Calibri" w:cs="Calibri"/>
            <w:color w:val="auto"/>
            <w:szCs w:val="24"/>
            <w:u w:val="none"/>
            <w:lang w:val="en-AU"/>
          </w:rPr>
          <w:t>https://inclusiveschools.org/category/resources/leadership-for-inclusive-schools/</w:t>
        </w:r>
      </w:hyperlink>
      <w:r w:rsidRPr="00996C68">
        <w:rPr>
          <w:rFonts w:ascii="Calibri" w:eastAsia="Calibri" w:hAnsi="Calibri" w:cs="Calibri"/>
          <w:color w:val="auto"/>
          <w:szCs w:val="24"/>
          <w:lang w:val="en-AU"/>
        </w:rPr>
        <w:t xml:space="preserve"> </w:t>
      </w:r>
    </w:p>
    <w:p w14:paraId="70F61B53" w14:textId="2C832F06" w:rsidR="00151331" w:rsidRDefault="00151331" w:rsidP="007731E7">
      <w:pPr>
        <w:spacing w:after="120" w:line="240" w:lineRule="auto"/>
        <w:ind w:left="0" w:right="0" w:firstLine="0"/>
        <w:rPr>
          <w:rFonts w:ascii="Calibri" w:eastAsia="Calibri" w:hAnsi="Calibri" w:cs="Calibri"/>
          <w:color w:val="0000FF"/>
          <w:szCs w:val="24"/>
          <w:u w:val="single"/>
          <w:lang w:val="en-AU"/>
        </w:rPr>
      </w:pPr>
    </w:p>
    <w:p w14:paraId="3FAFB400" w14:textId="5F68B775" w:rsidR="00151331" w:rsidRDefault="00B966FB" w:rsidP="007731E7">
      <w:pPr>
        <w:pStyle w:val="Heading2"/>
        <w:spacing w:before="0" w:after="120" w:line="240" w:lineRule="auto"/>
        <w:rPr>
          <w:lang w:val="en-AU"/>
        </w:rPr>
      </w:pPr>
      <w:r>
        <w:rPr>
          <w:lang w:val="en-AU"/>
        </w:rPr>
        <w:t xml:space="preserve">Acknowledgement </w:t>
      </w:r>
    </w:p>
    <w:bookmarkEnd w:id="1"/>
    <w:p w14:paraId="5EF6262C" w14:textId="74273564" w:rsidR="0033494D" w:rsidRPr="008D1D15" w:rsidRDefault="00996C68" w:rsidP="00881874">
      <w:pPr>
        <w:spacing w:after="120" w:line="240" w:lineRule="auto"/>
        <w:ind w:left="0" w:right="0" w:firstLine="0"/>
        <w:rPr>
          <w:rFonts w:ascii="Calibri" w:eastAsia="Calibri" w:hAnsi="Calibri" w:cs="Calibri"/>
          <w:color w:val="0000FF"/>
          <w:szCs w:val="24"/>
          <w:u w:val="single"/>
          <w:lang w:val="en-AU"/>
        </w:rPr>
      </w:pPr>
      <w:r w:rsidRPr="00996C68">
        <w:rPr>
          <w:rFonts w:ascii="Calibri" w:eastAsia="Calibri" w:hAnsi="Calibri" w:cs="Calibri"/>
          <w:color w:val="auto"/>
          <w:szCs w:val="24"/>
          <w:lang w:val="en-AU"/>
        </w:rPr>
        <w:t>This tool was written and edited by Letitia Rose, Project Leader at JFA Purple Orange.</w:t>
      </w:r>
      <w:bookmarkStart w:id="4" w:name="_GoBack"/>
      <w:bookmarkEnd w:id="4"/>
    </w:p>
    <w:sectPr w:rsidR="0033494D" w:rsidRPr="008D1D15" w:rsidSect="00151331">
      <w:headerReference w:type="default" r:id="rId14"/>
      <w:footerReference w:type="default" r:id="rId15"/>
      <w:footerReference w:type="first" r:id="rId16"/>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E64A" w14:textId="77777777" w:rsidR="00360D00" w:rsidRDefault="00360D00">
      <w:pPr>
        <w:spacing w:after="0" w:line="240" w:lineRule="auto"/>
      </w:pPr>
      <w:r>
        <w:separator/>
      </w:r>
    </w:p>
  </w:endnote>
  <w:endnote w:type="continuationSeparator" w:id="0">
    <w:p w14:paraId="4832BDBD" w14:textId="77777777" w:rsidR="00360D00" w:rsidRDefault="0036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14:paraId="56AE6822" w14:textId="2D26DDD3" w:rsidR="005B5AB5" w:rsidRPr="005B5AB5" w:rsidRDefault="00915AFE" w:rsidP="005B5AB5">
            <w:pPr>
              <w:pStyle w:val="Footer"/>
              <w:rPr>
                <w:rFonts w:asciiTheme="minorHAnsi" w:hAnsiTheme="minorHAnsi" w:cstheme="minorHAnsi"/>
                <w:sz w:val="18"/>
                <w:szCs w:val="18"/>
              </w:rPr>
            </w:pPr>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p>
        </w:sdtContent>
      </w:sdt>
    </w:sdtContent>
  </w:sdt>
  <w:p w14:paraId="723E4371" w14:textId="03697CAE" w:rsidR="00BF47D4" w:rsidRPr="005B5AB5" w:rsidRDefault="00BF47D4" w:rsidP="005B5AB5">
    <w:pPr>
      <w:pStyle w:val="Footer"/>
      <w:ind w:left="0" w:firstLine="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516" w14:textId="77777777" w:rsidR="00360D00" w:rsidRDefault="00360D00">
      <w:pPr>
        <w:spacing w:after="0" w:line="255" w:lineRule="auto"/>
        <w:ind w:left="286" w:right="508" w:hanging="283"/>
      </w:pPr>
      <w:r>
        <w:separator/>
      </w:r>
    </w:p>
  </w:footnote>
  <w:footnote w:type="continuationSeparator" w:id="0">
    <w:p w14:paraId="0265C542" w14:textId="77777777" w:rsidR="00360D00" w:rsidRDefault="00360D00">
      <w:pPr>
        <w:spacing w:after="0" w:line="255" w:lineRule="auto"/>
        <w:ind w:left="286" w:right="508" w:hanging="283"/>
      </w:pPr>
      <w:r>
        <w:continuationSeparator/>
      </w:r>
    </w:p>
  </w:footnote>
  <w:footnote w:id="1">
    <w:p w14:paraId="508393FC" w14:textId="7CC557CE" w:rsidR="006157CE" w:rsidRPr="007731E7" w:rsidRDefault="006157CE">
      <w:pPr>
        <w:pStyle w:val="FootnoteText"/>
        <w:rPr>
          <w:rFonts w:asciiTheme="minorHAnsi" w:hAnsiTheme="minorHAnsi" w:cstheme="minorHAnsi"/>
          <w:sz w:val="18"/>
          <w:szCs w:val="18"/>
        </w:rPr>
      </w:pPr>
      <w:r w:rsidRPr="007731E7">
        <w:rPr>
          <w:rStyle w:val="FootnoteReference"/>
          <w:rFonts w:asciiTheme="minorHAnsi" w:hAnsiTheme="minorHAnsi" w:cstheme="minorHAnsi"/>
          <w:sz w:val="18"/>
          <w:szCs w:val="18"/>
        </w:rPr>
        <w:footnoteRef/>
      </w:r>
      <w:r w:rsidRPr="007731E7">
        <w:rPr>
          <w:rFonts w:asciiTheme="minorHAnsi" w:hAnsiTheme="minorHAnsi" w:cstheme="minorHAnsi"/>
          <w:sz w:val="18"/>
          <w:szCs w:val="18"/>
        </w:rPr>
        <w:t xml:space="preserve"> </w:t>
      </w:r>
      <w:r w:rsidRPr="007731E7">
        <w:rPr>
          <w:rFonts w:asciiTheme="minorHAnsi" w:hAnsiTheme="minorHAnsi" w:cstheme="minorHAnsi"/>
          <w:sz w:val="18"/>
          <w:szCs w:val="18"/>
        </w:rPr>
        <w:t>McArthur, J. (2012). Leadership in the development of inclusive school communities. Leading Lights. Edition 3. Newsletter of the New Zealand Educational Administration and Leadership Society</w:t>
      </w:r>
      <w:r w:rsidR="00881874">
        <w:rPr>
          <w:rFonts w:asciiTheme="minorHAnsi" w:hAnsiTheme="minorHAnsi" w:cstheme="minorHAnsi"/>
          <w:sz w:val="18"/>
          <w:szCs w:val="18"/>
        </w:rPr>
        <w:t>. (p.7)</w:t>
      </w:r>
    </w:p>
  </w:footnote>
  <w:footnote w:id="2">
    <w:p w14:paraId="3CB1DBC8" w14:textId="3449DE4C" w:rsidR="006157CE" w:rsidRPr="007731E7" w:rsidRDefault="006157CE" w:rsidP="006157CE">
      <w:pPr>
        <w:pStyle w:val="FootnoteText"/>
        <w:rPr>
          <w:rFonts w:asciiTheme="minorHAnsi" w:hAnsiTheme="minorHAnsi" w:cstheme="minorHAnsi"/>
          <w:sz w:val="18"/>
          <w:szCs w:val="18"/>
        </w:rPr>
      </w:pPr>
      <w:r w:rsidRPr="007731E7">
        <w:rPr>
          <w:rStyle w:val="FootnoteReference"/>
          <w:rFonts w:asciiTheme="minorHAnsi" w:hAnsiTheme="minorHAnsi" w:cstheme="minorHAnsi"/>
          <w:sz w:val="18"/>
          <w:szCs w:val="18"/>
        </w:rPr>
        <w:footnoteRef/>
      </w:r>
      <w:r w:rsidRPr="007731E7">
        <w:rPr>
          <w:rFonts w:asciiTheme="minorHAnsi" w:hAnsiTheme="minorHAnsi" w:cstheme="minorHAnsi"/>
          <w:sz w:val="18"/>
          <w:szCs w:val="18"/>
        </w:rPr>
        <w:t xml:space="preserve"> </w:t>
      </w:r>
      <w:r w:rsidR="007731E7">
        <w:rPr>
          <w:rFonts w:asciiTheme="minorHAnsi" w:hAnsiTheme="minorHAnsi" w:cstheme="minorHAnsi"/>
          <w:sz w:val="18"/>
          <w:szCs w:val="18"/>
        </w:rPr>
        <w:t xml:space="preserve">Ibid. </w:t>
      </w:r>
    </w:p>
  </w:footnote>
  <w:footnote w:id="3">
    <w:p w14:paraId="56066BFE" w14:textId="77777777" w:rsidR="003F746D" w:rsidRPr="003F746D" w:rsidRDefault="003F746D" w:rsidP="003F746D">
      <w:pPr>
        <w:pStyle w:val="FootnoteText"/>
        <w:rPr>
          <w:rFonts w:asciiTheme="minorHAnsi" w:hAnsiTheme="minorHAnsi" w:cstheme="minorHAnsi"/>
          <w:sz w:val="18"/>
          <w:szCs w:val="18"/>
        </w:rPr>
      </w:pPr>
      <w:r w:rsidRPr="007731E7">
        <w:rPr>
          <w:rStyle w:val="FootnoteReference"/>
          <w:rFonts w:asciiTheme="minorHAnsi" w:hAnsiTheme="minorHAnsi" w:cstheme="minorHAnsi"/>
          <w:sz w:val="18"/>
          <w:szCs w:val="18"/>
        </w:rPr>
        <w:footnoteRef/>
      </w:r>
      <w:r w:rsidRPr="007731E7">
        <w:rPr>
          <w:rFonts w:asciiTheme="minorHAnsi" w:hAnsiTheme="minorHAnsi" w:cstheme="minorHAnsi"/>
          <w:sz w:val="18"/>
          <w:szCs w:val="18"/>
        </w:rPr>
        <w:t xml:space="preserve"> </w:t>
      </w:r>
      <w:proofErr w:type="spellStart"/>
      <w:r w:rsidRPr="007731E7">
        <w:rPr>
          <w:rFonts w:asciiTheme="minorHAnsi" w:hAnsiTheme="minorHAnsi" w:cstheme="minorHAnsi"/>
          <w:sz w:val="18"/>
          <w:szCs w:val="18"/>
        </w:rPr>
        <w:t>Causton</w:t>
      </w:r>
      <w:proofErr w:type="spellEnd"/>
      <w:r w:rsidRPr="007731E7">
        <w:rPr>
          <w:rFonts w:asciiTheme="minorHAnsi" w:hAnsiTheme="minorHAnsi" w:cstheme="minorHAnsi"/>
          <w:sz w:val="18"/>
          <w:szCs w:val="18"/>
        </w:rPr>
        <w:t xml:space="preserve">, J.C., &amp; </w:t>
      </w:r>
      <w:proofErr w:type="spellStart"/>
      <w:r w:rsidRPr="007731E7">
        <w:rPr>
          <w:rFonts w:asciiTheme="minorHAnsi" w:hAnsiTheme="minorHAnsi" w:cstheme="minorHAnsi"/>
          <w:sz w:val="18"/>
          <w:szCs w:val="18"/>
        </w:rPr>
        <w:t>Theoharis</w:t>
      </w:r>
      <w:proofErr w:type="spellEnd"/>
      <w:r w:rsidRPr="007731E7">
        <w:rPr>
          <w:rFonts w:asciiTheme="minorHAnsi" w:hAnsiTheme="minorHAnsi" w:cstheme="minorHAnsi"/>
          <w:sz w:val="18"/>
          <w:szCs w:val="18"/>
        </w:rPr>
        <w:t>, G. (2013). The Principals Handbook for Leading Inclusive Schools. Brookes Publishing.</w:t>
      </w:r>
      <w:r w:rsidRPr="003F746D">
        <w:rPr>
          <w:rFonts w:asciiTheme="minorHAnsi" w:hAnsiTheme="minorHAnsi" w:cstheme="minorHAnsi"/>
          <w:sz w:val="18"/>
          <w:szCs w:val="18"/>
        </w:rPr>
        <w:t xml:space="preserve"> </w:t>
      </w:r>
    </w:p>
  </w:footnote>
  <w:footnote w:id="4">
    <w:p w14:paraId="6536BAED" w14:textId="77777777" w:rsidR="00914833" w:rsidRPr="007731E7" w:rsidRDefault="00914833" w:rsidP="00914833">
      <w:pPr>
        <w:pStyle w:val="FootnoteText"/>
        <w:rPr>
          <w:rFonts w:asciiTheme="minorHAnsi" w:hAnsiTheme="minorHAnsi" w:cstheme="minorHAnsi"/>
          <w:sz w:val="18"/>
          <w:szCs w:val="18"/>
        </w:rPr>
      </w:pPr>
      <w:r w:rsidRPr="007731E7">
        <w:rPr>
          <w:rStyle w:val="FootnoteReference"/>
          <w:rFonts w:asciiTheme="minorHAnsi" w:hAnsiTheme="minorHAnsi" w:cstheme="minorHAnsi"/>
          <w:sz w:val="18"/>
          <w:szCs w:val="18"/>
        </w:rPr>
        <w:footnoteRef/>
      </w:r>
      <w:r w:rsidRPr="007731E7">
        <w:rPr>
          <w:rFonts w:asciiTheme="minorHAnsi" w:hAnsiTheme="minorHAnsi" w:cstheme="minorHAnsi"/>
          <w:sz w:val="18"/>
          <w:szCs w:val="18"/>
        </w:rPr>
        <w:t xml:space="preserve"> </w:t>
      </w:r>
      <w:proofErr w:type="spellStart"/>
      <w:r w:rsidRPr="007731E7">
        <w:rPr>
          <w:rFonts w:asciiTheme="minorHAnsi" w:hAnsiTheme="minorHAnsi" w:cstheme="minorHAnsi"/>
          <w:sz w:val="18"/>
          <w:szCs w:val="18"/>
        </w:rPr>
        <w:t>Ainscow</w:t>
      </w:r>
      <w:proofErr w:type="spellEnd"/>
      <w:r w:rsidRPr="007731E7">
        <w:rPr>
          <w:rFonts w:asciiTheme="minorHAnsi" w:hAnsiTheme="minorHAnsi" w:cstheme="minorHAnsi"/>
          <w:sz w:val="18"/>
          <w:szCs w:val="18"/>
        </w:rPr>
        <w:t xml:space="preserve">, M. &amp; </w:t>
      </w:r>
      <w:proofErr w:type="spellStart"/>
      <w:r w:rsidRPr="007731E7">
        <w:rPr>
          <w:rFonts w:asciiTheme="minorHAnsi" w:hAnsiTheme="minorHAnsi" w:cstheme="minorHAnsi"/>
          <w:sz w:val="18"/>
          <w:szCs w:val="18"/>
        </w:rPr>
        <w:t>Sandill</w:t>
      </w:r>
      <w:proofErr w:type="spellEnd"/>
      <w:r w:rsidRPr="007731E7">
        <w:rPr>
          <w:rFonts w:asciiTheme="minorHAnsi" w:hAnsiTheme="minorHAnsi" w:cstheme="minorHAnsi"/>
          <w:sz w:val="18"/>
          <w:szCs w:val="18"/>
        </w:rPr>
        <w:t>, A. (2010). Developing inclusive education systems: the</w:t>
      </w:r>
    </w:p>
    <w:p w14:paraId="7FADF82D" w14:textId="15DBA04A" w:rsidR="00914833" w:rsidRPr="007731E7" w:rsidRDefault="00914833" w:rsidP="00914833">
      <w:pPr>
        <w:pStyle w:val="FootnoteText"/>
        <w:rPr>
          <w:rFonts w:asciiTheme="minorHAnsi" w:hAnsiTheme="minorHAnsi" w:cstheme="minorHAnsi"/>
          <w:i/>
          <w:iCs/>
          <w:sz w:val="18"/>
          <w:szCs w:val="18"/>
        </w:rPr>
      </w:pPr>
      <w:r w:rsidRPr="007731E7">
        <w:rPr>
          <w:rFonts w:asciiTheme="minorHAnsi" w:hAnsiTheme="minorHAnsi" w:cstheme="minorHAnsi"/>
          <w:sz w:val="18"/>
          <w:szCs w:val="18"/>
        </w:rPr>
        <w:t xml:space="preserve">role of </w:t>
      </w:r>
      <w:proofErr w:type="spellStart"/>
      <w:r w:rsidRPr="007731E7">
        <w:rPr>
          <w:rFonts w:asciiTheme="minorHAnsi" w:hAnsiTheme="minorHAnsi" w:cstheme="minorHAnsi"/>
          <w:sz w:val="18"/>
          <w:szCs w:val="18"/>
        </w:rPr>
        <w:t>organisational</w:t>
      </w:r>
      <w:proofErr w:type="spellEnd"/>
      <w:r w:rsidRPr="007731E7">
        <w:rPr>
          <w:rFonts w:asciiTheme="minorHAnsi" w:hAnsiTheme="minorHAnsi" w:cstheme="minorHAnsi"/>
          <w:sz w:val="18"/>
          <w:szCs w:val="18"/>
        </w:rPr>
        <w:t xml:space="preserve"> cultures and leadership</w:t>
      </w:r>
      <w:r w:rsidRPr="007731E7">
        <w:rPr>
          <w:rFonts w:asciiTheme="minorHAnsi" w:hAnsiTheme="minorHAnsi" w:cstheme="minorHAnsi"/>
          <w:sz w:val="18"/>
          <w:szCs w:val="18"/>
        </w:rPr>
        <w:t>,</w:t>
      </w:r>
      <w:r w:rsidRPr="007731E7">
        <w:rPr>
          <w:rFonts w:asciiTheme="minorHAnsi" w:hAnsiTheme="minorHAnsi" w:cstheme="minorHAnsi"/>
          <w:sz w:val="18"/>
          <w:szCs w:val="18"/>
        </w:rPr>
        <w:t xml:space="preserve"> </w:t>
      </w:r>
      <w:r w:rsidRPr="007731E7">
        <w:rPr>
          <w:rFonts w:asciiTheme="minorHAnsi" w:hAnsiTheme="minorHAnsi" w:cstheme="minorHAnsi"/>
          <w:i/>
          <w:iCs/>
          <w:sz w:val="18"/>
          <w:szCs w:val="18"/>
        </w:rPr>
        <w:t>International Journal of Inclusive</w:t>
      </w:r>
    </w:p>
    <w:p w14:paraId="22A359D2" w14:textId="6EA815E6" w:rsidR="00914833" w:rsidRPr="007731E7" w:rsidRDefault="00914833" w:rsidP="00914833">
      <w:pPr>
        <w:pStyle w:val="FootnoteText"/>
        <w:rPr>
          <w:rFonts w:asciiTheme="minorHAnsi" w:hAnsiTheme="minorHAnsi" w:cstheme="minorHAnsi"/>
          <w:sz w:val="18"/>
          <w:szCs w:val="18"/>
        </w:rPr>
      </w:pPr>
      <w:r w:rsidRPr="007731E7">
        <w:rPr>
          <w:rFonts w:asciiTheme="minorHAnsi" w:hAnsiTheme="minorHAnsi" w:cstheme="minorHAnsi"/>
          <w:i/>
          <w:iCs/>
          <w:sz w:val="18"/>
          <w:szCs w:val="18"/>
        </w:rPr>
        <w:t>Education, 14</w:t>
      </w:r>
      <w:r w:rsidRPr="007731E7">
        <w:rPr>
          <w:rFonts w:asciiTheme="minorHAnsi" w:hAnsiTheme="minorHAnsi" w:cstheme="minorHAnsi"/>
          <w:sz w:val="18"/>
          <w:szCs w:val="18"/>
        </w:rPr>
        <w:t>(4), 401–416</w:t>
      </w:r>
      <w:r w:rsidRPr="007731E7">
        <w:rPr>
          <w:rFonts w:asciiTheme="minorHAnsi" w:hAnsiTheme="minorHAnsi" w:cstheme="minorHAnsi"/>
          <w:sz w:val="18"/>
          <w:szCs w:val="18"/>
        </w:rPr>
        <w:t>.</w:t>
      </w:r>
    </w:p>
  </w:footnote>
  <w:footnote w:id="5">
    <w:p w14:paraId="641490D5" w14:textId="0F0C9DD0" w:rsidR="00441B93" w:rsidRPr="0033494D" w:rsidRDefault="00441B93" w:rsidP="00441B93">
      <w:pPr>
        <w:pStyle w:val="FootnoteText"/>
        <w:rPr>
          <w:rFonts w:asciiTheme="minorHAnsi" w:hAnsiTheme="minorHAnsi" w:cstheme="minorHAnsi"/>
          <w:color w:val="auto"/>
          <w:sz w:val="18"/>
          <w:szCs w:val="18"/>
        </w:rPr>
      </w:pPr>
      <w:r w:rsidRPr="007731E7">
        <w:rPr>
          <w:rStyle w:val="FootnoteReference"/>
          <w:rFonts w:asciiTheme="minorHAnsi" w:hAnsiTheme="minorHAnsi" w:cstheme="minorHAnsi"/>
          <w:color w:val="auto"/>
          <w:sz w:val="18"/>
          <w:szCs w:val="18"/>
        </w:rPr>
        <w:footnoteRef/>
      </w:r>
      <w:r w:rsidRPr="007731E7">
        <w:rPr>
          <w:rFonts w:asciiTheme="minorHAnsi" w:hAnsiTheme="minorHAnsi" w:cstheme="minorHAnsi"/>
          <w:color w:val="auto"/>
          <w:sz w:val="18"/>
          <w:szCs w:val="18"/>
        </w:rPr>
        <w:t xml:space="preserve"> </w:t>
      </w:r>
      <w:r w:rsidR="00C20418" w:rsidRPr="007731E7">
        <w:rPr>
          <w:rFonts w:asciiTheme="minorHAnsi" w:hAnsiTheme="minorHAnsi" w:cstheme="minorHAnsi"/>
          <w:color w:val="auto"/>
          <w:sz w:val="18"/>
          <w:szCs w:val="18"/>
        </w:rPr>
        <w:t xml:space="preserve">Ministerial Advisory Committee: Children and Students with Disability (2017). Principles for Inclusion for Children and Students with Disability in Education and Care. Retrieved from </w:t>
      </w:r>
      <w:hyperlink r:id="rId1" w:history="1">
        <w:r w:rsidR="00C20418" w:rsidRPr="007731E7">
          <w:rPr>
            <w:rStyle w:val="Hyperlink"/>
            <w:rFonts w:asciiTheme="minorHAnsi" w:hAnsiTheme="minorHAnsi" w:cstheme="minorHAnsi"/>
            <w:color w:val="auto"/>
            <w:sz w:val="18"/>
            <w:szCs w:val="18"/>
            <w:u w:val="none"/>
          </w:rPr>
          <w:t>https://www.education.sa.gov.au/sites/g/files/net691/f/principles-of-inclusion-2017.pdf</w:t>
        </w:r>
      </w:hyperlink>
      <w:r w:rsidR="00C20418" w:rsidRPr="007731E7">
        <w:rPr>
          <w:rFonts w:asciiTheme="minorHAnsi" w:hAnsiTheme="minorHAnsi" w:cstheme="minorHAnsi"/>
          <w:color w:val="auto"/>
          <w:sz w:val="18"/>
          <w:szCs w:val="18"/>
        </w:rPr>
        <w:t xml:space="preserve"> </w:t>
      </w:r>
    </w:p>
  </w:footnote>
  <w:footnote w:id="6">
    <w:p w14:paraId="08268868" w14:textId="3F50B7C5" w:rsidR="002B0B72" w:rsidRPr="007731E7" w:rsidRDefault="002B0B72">
      <w:pPr>
        <w:pStyle w:val="FootnoteText"/>
        <w:rPr>
          <w:rFonts w:asciiTheme="minorHAnsi" w:hAnsiTheme="minorHAnsi" w:cstheme="minorHAnsi"/>
          <w:sz w:val="18"/>
          <w:szCs w:val="18"/>
        </w:rPr>
      </w:pPr>
      <w:r w:rsidRPr="007731E7">
        <w:rPr>
          <w:rStyle w:val="FootnoteReference"/>
          <w:rFonts w:asciiTheme="minorHAnsi" w:hAnsiTheme="minorHAnsi" w:cstheme="minorHAnsi"/>
          <w:sz w:val="18"/>
          <w:szCs w:val="18"/>
        </w:rPr>
        <w:footnoteRef/>
      </w:r>
      <w:r w:rsidRPr="007731E7">
        <w:rPr>
          <w:rFonts w:asciiTheme="minorHAnsi" w:hAnsiTheme="minorHAnsi" w:cstheme="minorHAnsi"/>
          <w:sz w:val="18"/>
          <w:szCs w:val="18"/>
        </w:rPr>
        <w:t xml:space="preserve"> </w:t>
      </w:r>
      <w:r w:rsidR="00881874" w:rsidRPr="00881874">
        <w:rPr>
          <w:rFonts w:asciiTheme="minorHAnsi" w:hAnsiTheme="minorHAnsi" w:cstheme="minorHAnsi"/>
          <w:color w:val="auto"/>
          <w:sz w:val="18"/>
          <w:szCs w:val="18"/>
        </w:rPr>
        <w:t>Inclusive Schools Network (2019). Leadership for Inclusive Schools. Retrieved from https://inclusiveschools.org/category/resources/leadership-for-inclusive-schools/</w:t>
      </w:r>
    </w:p>
  </w:footnote>
  <w:footnote w:id="7">
    <w:p w14:paraId="0087E669" w14:textId="4E8C1294" w:rsidR="00881874" w:rsidRPr="00881874" w:rsidRDefault="00881874">
      <w:pPr>
        <w:pStyle w:val="FootnoteText"/>
        <w:rPr>
          <w:rFonts w:asciiTheme="minorHAnsi" w:hAnsiTheme="minorHAnsi" w:cstheme="minorHAnsi"/>
          <w:sz w:val="18"/>
          <w:szCs w:val="18"/>
        </w:rPr>
      </w:pPr>
      <w:r w:rsidRPr="00881874">
        <w:rPr>
          <w:rStyle w:val="FootnoteReference"/>
          <w:rFonts w:asciiTheme="minorHAnsi" w:hAnsiTheme="minorHAnsi" w:cstheme="minorHAnsi"/>
          <w:sz w:val="18"/>
          <w:szCs w:val="18"/>
        </w:rPr>
        <w:footnoteRef/>
      </w:r>
      <w:r w:rsidRPr="00881874">
        <w:rPr>
          <w:rFonts w:asciiTheme="minorHAnsi" w:hAnsiTheme="minorHAnsi" w:cstheme="minorHAnsi"/>
          <w:sz w:val="18"/>
          <w:szCs w:val="18"/>
        </w:rPr>
        <w:t xml:space="preserve"> </w:t>
      </w:r>
      <w:r w:rsidRPr="00881874">
        <w:rPr>
          <w:rFonts w:asciiTheme="minorHAnsi" w:hAnsiTheme="minorHAnsi" w:cstheme="minorHAnsi"/>
          <w:sz w:val="18"/>
          <w:szCs w:val="18"/>
        </w:rPr>
        <w:t>Inclusive Schools Network (2019). Leadership for Inclusive Schools. Retrieved from https://inclusiveschools.org/category/resources/leadership-for-inclusive-schools/</w:t>
      </w:r>
    </w:p>
  </w:footnote>
  <w:footnote w:id="8">
    <w:p w14:paraId="0769937E" w14:textId="12C93425" w:rsidR="00881874" w:rsidRDefault="00881874" w:rsidP="00881874">
      <w:pPr>
        <w:pStyle w:val="FootnoteText"/>
        <w:rPr>
          <w:rFonts w:asciiTheme="minorHAnsi" w:hAnsiTheme="minorHAnsi" w:cstheme="minorHAnsi"/>
          <w:sz w:val="18"/>
          <w:szCs w:val="18"/>
        </w:rPr>
      </w:pPr>
      <w:r>
        <w:rPr>
          <w:rStyle w:val="FootnoteReference"/>
        </w:rPr>
        <w:footnoteRef/>
      </w:r>
      <w:r>
        <w:t xml:space="preserve"> </w:t>
      </w:r>
      <w:r w:rsidRPr="007731E7">
        <w:rPr>
          <w:rFonts w:asciiTheme="minorHAnsi" w:hAnsiTheme="minorHAnsi" w:cstheme="minorHAnsi"/>
          <w:sz w:val="18"/>
          <w:szCs w:val="18"/>
        </w:rPr>
        <w:t>McArthur, J. (2012). Leadership in the development of inclusive school communities. Leading Lights. Edition 3. Newsletter of the New Zealand Educational Administration and Leadership Society.</w:t>
      </w:r>
      <w:r>
        <w:rPr>
          <w:rFonts w:asciiTheme="minorHAnsi" w:hAnsiTheme="minorHAnsi" w:cstheme="minorHAnsi"/>
          <w:sz w:val="18"/>
          <w:szCs w:val="18"/>
        </w:rPr>
        <w:t xml:space="preserve"> (p.7)</w:t>
      </w:r>
    </w:p>
    <w:p w14:paraId="4BE22B9C" w14:textId="3EAFD40B" w:rsidR="00881874" w:rsidRDefault="00881874" w:rsidP="00881874">
      <w:pPr>
        <w:pStyle w:val="FootnoteText"/>
        <w:rPr>
          <w:rFonts w:asciiTheme="minorHAnsi" w:hAnsiTheme="minorHAnsi" w:cstheme="minorHAnsi"/>
          <w:sz w:val="18"/>
          <w:szCs w:val="18"/>
        </w:rPr>
      </w:pPr>
    </w:p>
    <w:p w14:paraId="7A6671B3" w14:textId="4724D9B6" w:rsidR="00881874" w:rsidRPr="00881874" w:rsidRDefault="00881874" w:rsidP="00881874">
      <w:pPr>
        <w:pStyle w:val="FootnoteText"/>
        <w:jc w:val="right"/>
        <w:rPr>
          <w:rFonts w:asciiTheme="minorHAnsi" w:hAnsiTheme="minorHAnsi" w:cstheme="minorHAnsi"/>
          <w:sz w:val="18"/>
          <w:szCs w:val="18"/>
        </w:rPr>
      </w:pPr>
      <w:r w:rsidRPr="00151331">
        <w:rPr>
          <w:rFonts w:ascii="Calibri" w:eastAsia="Calibri" w:hAnsi="Calibri" w:cs="Calibri"/>
          <w:noProof/>
          <w:color w:val="0000FF"/>
          <w:szCs w:val="24"/>
          <w:lang w:val="en-AU"/>
        </w:rPr>
        <w:drawing>
          <wp:inline distT="0" distB="0" distL="0" distR="0" wp14:anchorId="6BC0F45B" wp14:editId="646B2DB5">
            <wp:extent cx="2188845" cy="84137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8845" cy="841375"/>
                    </a:xfrm>
                    <a:prstGeom prst="rect">
                      <a:avLst/>
                    </a:prstGeom>
                    <a:noFill/>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C49A" w14:textId="09ABB05D" w:rsidR="00DD736E" w:rsidRPr="005B5AB5" w:rsidRDefault="00DD736E" w:rsidP="00DD736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2019</w:t>
    </w:r>
  </w:p>
  <w:p w14:paraId="1C9D1C3B" w14:textId="77777777" w:rsidR="00DD736E" w:rsidRDefault="00DD7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454AB"/>
    <w:multiLevelType w:val="hybridMultilevel"/>
    <w:tmpl w:val="109461CC"/>
    <w:lvl w:ilvl="0" w:tplc="0C090001">
      <w:start w:val="1"/>
      <w:numFmt w:val="bullet"/>
      <w:lvlText w:val=""/>
      <w:lvlJc w:val="left"/>
      <w:pPr>
        <w:ind w:left="720" w:hanging="360"/>
      </w:pPr>
      <w:rPr>
        <w:rFonts w:ascii="Symbol" w:hAnsi="Symbol" w:hint="default"/>
      </w:rPr>
    </w:lvl>
    <w:lvl w:ilvl="1" w:tplc="3B569A44">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4"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6"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0" w15:restartNumberingAfterBreak="0">
    <w:nsid w:val="4CE95CCE"/>
    <w:multiLevelType w:val="hybridMultilevel"/>
    <w:tmpl w:val="1ED89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7E2484"/>
    <w:multiLevelType w:val="hybridMultilevel"/>
    <w:tmpl w:val="3C96D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3" w15:restartNumberingAfterBreak="0">
    <w:nsid w:val="7DE6229D"/>
    <w:multiLevelType w:val="hybridMultilevel"/>
    <w:tmpl w:val="4C20C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2"/>
  </w:num>
  <w:num w:numId="4">
    <w:abstractNumId w:val="3"/>
  </w:num>
  <w:num w:numId="5">
    <w:abstractNumId w:val="1"/>
  </w:num>
  <w:num w:numId="6">
    <w:abstractNumId w:val="2"/>
  </w:num>
  <w:num w:numId="7">
    <w:abstractNumId w:val="4"/>
  </w:num>
  <w:num w:numId="8">
    <w:abstractNumId w:val="7"/>
  </w:num>
  <w:num w:numId="9">
    <w:abstractNumId w:val="6"/>
  </w:num>
  <w:num w:numId="10">
    <w:abstractNumId w:val="8"/>
  </w:num>
  <w:num w:numId="11">
    <w:abstractNumId w:val="11"/>
  </w:num>
  <w:num w:numId="12">
    <w:abstractNumId w:val="10"/>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4577"/>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4481D"/>
    <w:rsid w:val="000B3C30"/>
    <w:rsid w:val="00104397"/>
    <w:rsid w:val="00140041"/>
    <w:rsid w:val="00151331"/>
    <w:rsid w:val="00153FA5"/>
    <w:rsid w:val="001C41D4"/>
    <w:rsid w:val="001E7454"/>
    <w:rsid w:val="002105EC"/>
    <w:rsid w:val="00247B64"/>
    <w:rsid w:val="00267E9E"/>
    <w:rsid w:val="0027503A"/>
    <w:rsid w:val="00293303"/>
    <w:rsid w:val="0029493B"/>
    <w:rsid w:val="002B0B72"/>
    <w:rsid w:val="002E0578"/>
    <w:rsid w:val="0033494D"/>
    <w:rsid w:val="00360D00"/>
    <w:rsid w:val="00372062"/>
    <w:rsid w:val="003B33B4"/>
    <w:rsid w:val="003D3FC2"/>
    <w:rsid w:val="003D638B"/>
    <w:rsid w:val="003F746D"/>
    <w:rsid w:val="00400C96"/>
    <w:rsid w:val="004316C2"/>
    <w:rsid w:val="00441B93"/>
    <w:rsid w:val="00483FF7"/>
    <w:rsid w:val="00512492"/>
    <w:rsid w:val="005234DA"/>
    <w:rsid w:val="005545FE"/>
    <w:rsid w:val="00560670"/>
    <w:rsid w:val="0057393D"/>
    <w:rsid w:val="00581C93"/>
    <w:rsid w:val="00591091"/>
    <w:rsid w:val="005A5F72"/>
    <w:rsid w:val="005A64A0"/>
    <w:rsid w:val="005B566E"/>
    <w:rsid w:val="005B5AB5"/>
    <w:rsid w:val="005C3C5D"/>
    <w:rsid w:val="005C7803"/>
    <w:rsid w:val="005F4C28"/>
    <w:rsid w:val="00604845"/>
    <w:rsid w:val="006157CE"/>
    <w:rsid w:val="006710EF"/>
    <w:rsid w:val="006E1993"/>
    <w:rsid w:val="00704A2E"/>
    <w:rsid w:val="00713E94"/>
    <w:rsid w:val="007303B1"/>
    <w:rsid w:val="007316A5"/>
    <w:rsid w:val="00734472"/>
    <w:rsid w:val="007630B5"/>
    <w:rsid w:val="007731E7"/>
    <w:rsid w:val="007A2C9C"/>
    <w:rsid w:val="007B7989"/>
    <w:rsid w:val="007D5523"/>
    <w:rsid w:val="00800606"/>
    <w:rsid w:val="00800754"/>
    <w:rsid w:val="0082199A"/>
    <w:rsid w:val="00827D90"/>
    <w:rsid w:val="00852734"/>
    <w:rsid w:val="00875F8C"/>
    <w:rsid w:val="00881874"/>
    <w:rsid w:val="00882851"/>
    <w:rsid w:val="008A593C"/>
    <w:rsid w:val="008B38C5"/>
    <w:rsid w:val="008C0421"/>
    <w:rsid w:val="008D1D15"/>
    <w:rsid w:val="008F64DB"/>
    <w:rsid w:val="00913B17"/>
    <w:rsid w:val="00914833"/>
    <w:rsid w:val="00915AFE"/>
    <w:rsid w:val="009611E0"/>
    <w:rsid w:val="00965723"/>
    <w:rsid w:val="00996C68"/>
    <w:rsid w:val="009A0198"/>
    <w:rsid w:val="00A1348E"/>
    <w:rsid w:val="00A22B47"/>
    <w:rsid w:val="00A25A5F"/>
    <w:rsid w:val="00A35A18"/>
    <w:rsid w:val="00AA4B12"/>
    <w:rsid w:val="00B329F6"/>
    <w:rsid w:val="00B966FB"/>
    <w:rsid w:val="00BA3F61"/>
    <w:rsid w:val="00BB63F3"/>
    <w:rsid w:val="00BD3EDB"/>
    <w:rsid w:val="00BE6FCF"/>
    <w:rsid w:val="00BF47D4"/>
    <w:rsid w:val="00C003DB"/>
    <w:rsid w:val="00C01C00"/>
    <w:rsid w:val="00C20418"/>
    <w:rsid w:val="00C910B0"/>
    <w:rsid w:val="00CA652B"/>
    <w:rsid w:val="00CB1C39"/>
    <w:rsid w:val="00D81237"/>
    <w:rsid w:val="00D91B45"/>
    <w:rsid w:val="00DB5719"/>
    <w:rsid w:val="00DD5513"/>
    <w:rsid w:val="00DD736E"/>
    <w:rsid w:val="00DE30E2"/>
    <w:rsid w:val="00E14A7F"/>
    <w:rsid w:val="00E150D7"/>
    <w:rsid w:val="00E27215"/>
    <w:rsid w:val="00E37B21"/>
    <w:rsid w:val="00E40DAA"/>
    <w:rsid w:val="00E4689F"/>
    <w:rsid w:val="00E84DAD"/>
    <w:rsid w:val="00EA18F3"/>
    <w:rsid w:val="00EA6FF1"/>
    <w:rsid w:val="00ED20DB"/>
    <w:rsid w:val="00ED7642"/>
    <w:rsid w:val="00F27CFC"/>
    <w:rsid w:val="00F66BE1"/>
    <w:rsid w:val="00F86F41"/>
    <w:rsid w:val="00F86F65"/>
    <w:rsid w:val="00F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 w:type="paragraph" w:styleId="BalloonText">
    <w:name w:val="Balloon Text"/>
    <w:basedOn w:val="Normal"/>
    <w:link w:val="BalloonTextChar"/>
    <w:uiPriority w:val="99"/>
    <w:semiHidden/>
    <w:unhideWhenUsed/>
    <w:rsid w:val="00996C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68"/>
    <w:rPr>
      <w:rFonts w:ascii="Segoe UI" w:eastAsia="Arial" w:hAnsi="Segoe UI" w:cs="Segoe UI"/>
      <w:color w:val="343433"/>
      <w:sz w:val="18"/>
      <w:szCs w:val="18"/>
    </w:rPr>
  </w:style>
  <w:style w:type="paragraph" w:customStyle="1" w:styleId="Header10">
    <w:name w:val="Header 1"/>
    <w:basedOn w:val="Heading1"/>
    <w:link w:val="Header1Char0"/>
    <w:qFormat/>
    <w:rsid w:val="003F746D"/>
    <w:pPr>
      <w:spacing w:before="0" w:after="120" w:line="240" w:lineRule="auto"/>
    </w:pPr>
    <w:rPr>
      <w:i/>
      <w:iCs/>
      <w:sz w:val="24"/>
      <w:szCs w:val="24"/>
      <w:lang w:val="en-AU"/>
    </w:rPr>
  </w:style>
  <w:style w:type="character" w:customStyle="1" w:styleId="Header1Char0">
    <w:name w:val="Header 1 Char"/>
    <w:basedOn w:val="Heading1Char"/>
    <w:link w:val="Header10"/>
    <w:rsid w:val="003F746D"/>
    <w:rPr>
      <w:rFonts w:ascii="Calibri" w:eastAsia="Calibri" w:hAnsi="Calibri" w:cs="Calibri"/>
      <w:b/>
      <w:i/>
      <w:iCs/>
      <w:color w:val="519B4B"/>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clusiveschools.org/category/resources/leadership-for-inclusive-schoo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ducation.sa.gov.au/sites/g/files/net691/f/principles-of-inclusion-2017-one-pag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ducation.sa.gov.au/sites/g/files/net691/f/principles-of-inclusion-2017.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brookespublishing.com/principals-handbook" TargetMode="External"/><Relationship Id="rId4" Type="http://schemas.openxmlformats.org/officeDocument/2006/relationships/image" Target="media/image1.png"/><Relationship Id="rId9" Type="http://schemas.openxmlformats.org/officeDocument/2006/relationships/hyperlink" Target="http://stetsonassociates.com/wp-content/uploads/2016/08/scheduling-form-1.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education.sa.gov.au/sites/g/files/net691/f/principles-of-inclusion-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7AB50-C38A-4887-AA9B-1CC98CDB4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5</cp:revision>
  <cp:lastPrinted>2019-12-11T01:44:00Z</cp:lastPrinted>
  <dcterms:created xsi:type="dcterms:W3CDTF">2020-01-06T00:00:00Z</dcterms:created>
  <dcterms:modified xsi:type="dcterms:W3CDTF">2020-01-07T02:40:00Z</dcterms:modified>
</cp:coreProperties>
</file>